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77BC" w14:textId="77777777" w:rsidR="004B7172" w:rsidRDefault="00EA0C1B">
      <w:pPr>
        <w:pStyle w:val="Heading1"/>
      </w:pPr>
      <w:bookmarkStart w:id="0" w:name="f-409024"/>
      <w:bookmarkStart w:id="1" w:name="h-409024-1"/>
      <w:bookmarkStart w:id="2" w:name="f-409024-1"/>
      <w:bookmarkEnd w:id="0"/>
      <w:r>
        <w:t>0436p LYSAGHT cladding - profiled sheet metal</w:t>
      </w:r>
      <w:bookmarkEnd w:id="1"/>
    </w:p>
    <w:p w14:paraId="76855331" w14:textId="77777777" w:rsidR="004B7172" w:rsidRDefault="00EA0C1B">
      <w:pPr>
        <w:pStyle w:val="InstructionsHeading4"/>
      </w:pPr>
      <w:bookmarkStart w:id="3" w:name="h-409024-3"/>
      <w:bookmarkStart w:id="4" w:name="f-409024-3"/>
      <w:bookmarkEnd w:id="2"/>
      <w:r>
        <w:t>Branded worksection</w:t>
      </w:r>
      <w:bookmarkEnd w:id="3"/>
    </w:p>
    <w:p w14:paraId="73D56E37" w14:textId="77777777" w:rsidR="004B7172" w:rsidRDefault="00EA0C1B">
      <w:pPr>
        <w:pStyle w:val="Instructions"/>
      </w:pPr>
      <w:r>
        <w:t xml:space="preserve">This branded worksection </w:t>
      </w:r>
      <w:r>
        <w:rPr>
          <w:i/>
        </w:rPr>
        <w:t>Template</w:t>
      </w:r>
      <w:r>
        <w:t xml:space="preserve"> has been developed by NATSPEC in conjunction with </w:t>
      </w:r>
      <w:r>
        <w:rPr>
          <w:b/>
        </w:rPr>
        <w:t>LYSAGHT</w:t>
      </w:r>
      <w:r>
        <w:t xml:space="preserve"> (the Product Partner) and may be used whilst the Product Partner is licensed to distribute it. The copyright remains with NATSPEC. As with all NATSPEC worksections, it is the responsibility of the user to make sure it is completed appropriately for the pr</w:t>
      </w:r>
      <w:r>
        <w:t xml:space="preserve">oject. The user should also review its applicability for local conditions and regulations. Check </w:t>
      </w:r>
      <w:hyperlink r:id="rId7" w:history="1">
        <w:r>
          <w:t>www.natspec.com.au</w:t>
        </w:r>
      </w:hyperlink>
      <w:r>
        <w:t xml:space="preserve"> for the latest updated version.</w:t>
      </w:r>
    </w:p>
    <w:p w14:paraId="5DF23814" w14:textId="77777777" w:rsidR="004B7172" w:rsidRDefault="00EA0C1B">
      <w:pPr>
        <w:pStyle w:val="InstructionsHeading4"/>
      </w:pPr>
      <w:bookmarkStart w:id="5" w:name="h-409024-t2-1"/>
      <w:bookmarkStart w:id="6" w:name="f-409024-t2-1"/>
      <w:bookmarkEnd w:id="4"/>
      <w:r>
        <w:t xml:space="preserve">Worksection </w:t>
      </w:r>
      <w:proofErr w:type="gramStart"/>
      <w:r>
        <w:t>abstract</w:t>
      </w:r>
      <w:bookmarkEnd w:id="5"/>
      <w:proofErr w:type="gramEnd"/>
    </w:p>
    <w:p w14:paraId="305E3A19" w14:textId="77777777" w:rsidR="004B7172" w:rsidRDefault="00EA0C1B">
      <w:pPr>
        <w:pStyle w:val="Instructions"/>
      </w:pPr>
      <w:r>
        <w:t>This bran</w:t>
      </w:r>
      <w:r>
        <w:t xml:space="preserve">ded worksection </w:t>
      </w:r>
      <w:r>
        <w:rPr>
          <w:i/>
        </w:rPr>
        <w:t>Template</w:t>
      </w:r>
      <w:r>
        <w:t xml:space="preserve"> is applicable to lightweight external wall cladding of LYSAGHT profiled sheet metal products.</w:t>
      </w:r>
    </w:p>
    <w:p w14:paraId="29E79AF7" w14:textId="77777777" w:rsidR="004B7172" w:rsidRDefault="00EA0C1B">
      <w:pPr>
        <w:pStyle w:val="InstructionsHeading4"/>
      </w:pPr>
      <w:bookmarkStart w:id="7" w:name="h-382772-99906-2"/>
      <w:bookmarkStart w:id="8" w:name="f-382772-99906-2"/>
      <w:bookmarkStart w:id="9" w:name="f-382772"/>
      <w:bookmarkStart w:id="10" w:name="f-409024-t3"/>
      <w:bookmarkEnd w:id="6"/>
      <w:r>
        <w:t>How to use this worksection</w:t>
      </w:r>
      <w:bookmarkEnd w:id="7"/>
    </w:p>
    <w:p w14:paraId="3530ACF4" w14:textId="77777777" w:rsidR="004B7172" w:rsidRDefault="00EA0C1B">
      <w:pPr>
        <w:pStyle w:val="Instructions"/>
      </w:pPr>
      <w:r>
        <w:t xml:space="preserve">This worksection </w:t>
      </w:r>
      <w:r>
        <w:rPr>
          <w:i/>
        </w:rPr>
        <w:t>Template</w:t>
      </w:r>
      <w:r>
        <w:t xml:space="preserve"> must be customised for each project. See </w:t>
      </w:r>
      <w:hyperlink r:id="rId8" w:history="1">
        <w:r>
          <w:t>A guide to NATSPEC worksections</w:t>
        </w:r>
      </w:hyperlink>
      <w:r>
        <w:t xml:space="preserve"> (</w:t>
      </w:r>
      <w:hyperlink r:id="rId9" w:history="1">
        <w:r>
          <w:t>www.natspec.com.au</w:t>
        </w:r>
      </w:hyperlink>
      <w:r>
        <w:t xml:space="preserve">) for information on </w:t>
      </w:r>
      <w:r>
        <w:rPr>
          <w:i/>
        </w:rPr>
        <w:t>Templa</w:t>
      </w:r>
      <w:r>
        <w:rPr>
          <w:i/>
        </w:rPr>
        <w:t>te</w:t>
      </w:r>
      <w:r>
        <w:t xml:space="preserve"> structure, word styles, and completing a worksection.</w:t>
      </w:r>
    </w:p>
    <w:p w14:paraId="2767E176" w14:textId="77777777" w:rsidR="004B7172" w:rsidRDefault="00EA0C1B">
      <w:pPr>
        <w:pStyle w:val="InstructionsHeading4"/>
      </w:pPr>
      <w:bookmarkStart w:id="11" w:name="h-409024-t3-1"/>
      <w:bookmarkStart w:id="12" w:name="f-409024-t3-1"/>
      <w:bookmarkEnd w:id="8"/>
      <w:bookmarkEnd w:id="9"/>
      <w:bookmarkEnd w:id="10"/>
      <w:r>
        <w:t xml:space="preserve">Related material located elsewhere in </w:t>
      </w:r>
      <w:proofErr w:type="gramStart"/>
      <w:r>
        <w:t>NATSPEC</w:t>
      </w:r>
      <w:bookmarkEnd w:id="11"/>
      <w:proofErr w:type="gramEnd"/>
    </w:p>
    <w:p w14:paraId="57413705" w14:textId="77777777" w:rsidR="004B7172" w:rsidRDefault="00EA0C1B">
      <w:pPr>
        <w:pStyle w:val="Instructions"/>
      </w:pPr>
      <w:r>
        <w:t>If a listed worksection is not part of your subscription package and you wish to purchase it, contact NATSPEC.</w:t>
      </w:r>
    </w:p>
    <w:p w14:paraId="7BE89BC5" w14:textId="77777777" w:rsidR="004B7172" w:rsidRDefault="00EA0C1B">
      <w:pPr>
        <w:pStyle w:val="Instructions"/>
      </w:pPr>
      <w:r>
        <w:t>Related material may be found in other wor</w:t>
      </w:r>
      <w:r>
        <w:t>ksections. See for example:</w:t>
      </w:r>
    </w:p>
    <w:p w14:paraId="25ACD66B" w14:textId="77777777" w:rsidR="004B7172" w:rsidRDefault="00EA0C1B">
      <w:pPr>
        <w:pStyle w:val="Instructionsindent"/>
      </w:pPr>
      <w:r>
        <w:rPr>
          <w:i/>
        </w:rPr>
        <w:t>0182 Fire-stopping</w:t>
      </w:r>
      <w:r>
        <w:t>.</w:t>
      </w:r>
    </w:p>
    <w:p w14:paraId="72AA9877" w14:textId="77777777" w:rsidR="004B7172" w:rsidRDefault="00EA0C1B">
      <w:pPr>
        <w:pStyle w:val="Instructionsindent"/>
      </w:pPr>
      <w:r>
        <w:rPr>
          <w:i/>
        </w:rPr>
        <w:t>0331 Brick and block construction</w:t>
      </w:r>
      <w:r>
        <w:t xml:space="preserve"> for brick veneer.</w:t>
      </w:r>
    </w:p>
    <w:p w14:paraId="15A80605" w14:textId="77777777" w:rsidR="004B7172" w:rsidRDefault="00EA0C1B">
      <w:pPr>
        <w:pStyle w:val="Instructionsindent"/>
      </w:pPr>
      <w:r>
        <w:rPr>
          <w:i/>
        </w:rPr>
        <w:t>0342 Light steel framing</w:t>
      </w:r>
      <w:r>
        <w:t xml:space="preserve"> for </w:t>
      </w:r>
      <w:proofErr w:type="spellStart"/>
      <w:r>
        <w:t>subframing</w:t>
      </w:r>
      <w:proofErr w:type="spellEnd"/>
      <w:r>
        <w:t>.</w:t>
      </w:r>
    </w:p>
    <w:p w14:paraId="69FB99CC" w14:textId="77777777" w:rsidR="004B7172" w:rsidRDefault="00EA0C1B">
      <w:pPr>
        <w:pStyle w:val="Instructionsindent"/>
      </w:pPr>
      <w:r>
        <w:rPr>
          <w:i/>
        </w:rPr>
        <w:t>0382 Light timber framing</w:t>
      </w:r>
      <w:r>
        <w:t xml:space="preserve"> for </w:t>
      </w:r>
      <w:proofErr w:type="spellStart"/>
      <w:r>
        <w:t>subframing</w:t>
      </w:r>
      <w:proofErr w:type="spellEnd"/>
      <w:r>
        <w:t>.</w:t>
      </w:r>
    </w:p>
    <w:p w14:paraId="744818D9" w14:textId="77777777" w:rsidR="004B7172" w:rsidRDefault="00EA0C1B">
      <w:pPr>
        <w:pStyle w:val="Instructionsindent"/>
      </w:pPr>
      <w:r>
        <w:rPr>
          <w:i/>
        </w:rPr>
        <w:t>0471 Thermal insulation and pliable membranes</w:t>
      </w:r>
      <w:r>
        <w:t xml:space="preserve"> for wall insulation, therma</w:t>
      </w:r>
      <w:r>
        <w:t>l break strips and vapour permeable membranes.</w:t>
      </w:r>
    </w:p>
    <w:p w14:paraId="0CEE32B3" w14:textId="77777777" w:rsidR="004B7172" w:rsidRDefault="00EA0C1B">
      <w:pPr>
        <w:pStyle w:val="Instructionsindent"/>
      </w:pPr>
      <w:r>
        <w:rPr>
          <w:i/>
        </w:rPr>
        <w:t>0511 Lining</w:t>
      </w:r>
      <w:r>
        <w:t xml:space="preserve"> for internal lightweight linings.</w:t>
      </w:r>
    </w:p>
    <w:p w14:paraId="291BA5DD" w14:textId="77777777" w:rsidR="004B7172" w:rsidRDefault="00EA0C1B">
      <w:pPr>
        <w:pStyle w:val="Instructionsindent"/>
      </w:pPr>
      <w:r>
        <w:rPr>
          <w:i/>
        </w:rPr>
        <w:t>0531 Suspended ceilings – combined</w:t>
      </w:r>
      <w:r>
        <w:t xml:space="preserve"> for suspended soffits.</w:t>
      </w:r>
    </w:p>
    <w:p w14:paraId="24B6E8E7" w14:textId="77777777" w:rsidR="004B7172" w:rsidRDefault="00EA0C1B">
      <w:pPr>
        <w:pStyle w:val="Instructionsindent"/>
      </w:pPr>
      <w:r>
        <w:rPr>
          <w:i/>
        </w:rPr>
        <w:t>0671 Painting</w:t>
      </w:r>
      <w:r>
        <w:t xml:space="preserve"> for in situ paint finishes.</w:t>
      </w:r>
    </w:p>
    <w:p w14:paraId="1811A2B0" w14:textId="77777777" w:rsidR="004B7172" w:rsidRDefault="00EA0C1B">
      <w:pPr>
        <w:pStyle w:val="Instructionsindent"/>
      </w:pPr>
      <w:r>
        <w:rPr>
          <w:i/>
        </w:rPr>
        <w:t>0672 Textured and membrane coatings</w:t>
      </w:r>
      <w:r>
        <w:t xml:space="preserve"> for in situ application of membrane and surface coatings.</w:t>
      </w:r>
    </w:p>
    <w:p w14:paraId="779AF953" w14:textId="77777777" w:rsidR="004B7172" w:rsidRDefault="00EA0C1B">
      <w:pPr>
        <w:pStyle w:val="Instructions"/>
      </w:pPr>
      <w:r>
        <w:t>Each of the following worksections contains a single cladding system and may be used where appropriate in addition to this worksection:</w:t>
      </w:r>
    </w:p>
    <w:p w14:paraId="0F5BD89F" w14:textId="77777777" w:rsidR="004B7172" w:rsidRDefault="00EA0C1B">
      <w:pPr>
        <w:pStyle w:val="Instructionsindent"/>
      </w:pPr>
      <w:r>
        <w:rPr>
          <w:i/>
        </w:rPr>
        <w:t>0432 Curtain walls</w:t>
      </w:r>
      <w:r>
        <w:t>.</w:t>
      </w:r>
    </w:p>
    <w:p w14:paraId="5191FBCA" w14:textId="77777777" w:rsidR="004B7172" w:rsidRDefault="00EA0C1B">
      <w:pPr>
        <w:pStyle w:val="Instructionsindent"/>
      </w:pPr>
      <w:r>
        <w:rPr>
          <w:i/>
        </w:rPr>
        <w:t>0433 S</w:t>
      </w:r>
      <w:r>
        <w:rPr>
          <w:i/>
        </w:rPr>
        <w:t>tone cladding</w:t>
      </w:r>
      <w:r>
        <w:t>.</w:t>
      </w:r>
    </w:p>
    <w:p w14:paraId="68755EC7" w14:textId="77777777" w:rsidR="004B7172" w:rsidRDefault="00EA0C1B">
      <w:pPr>
        <w:pStyle w:val="Instructionsindent"/>
      </w:pPr>
      <w:r>
        <w:rPr>
          <w:i/>
        </w:rPr>
        <w:t>0434 Cladding – flat sheets and panels</w:t>
      </w:r>
      <w:r>
        <w:t>.</w:t>
      </w:r>
    </w:p>
    <w:p w14:paraId="79C1F5CB" w14:textId="77777777" w:rsidR="004B7172" w:rsidRDefault="00EA0C1B">
      <w:pPr>
        <w:pStyle w:val="Instructionsindent"/>
      </w:pPr>
      <w:r>
        <w:rPr>
          <w:i/>
        </w:rPr>
        <w:t>0435 Cladding – planks and weatherboards</w:t>
      </w:r>
      <w:r>
        <w:t>.</w:t>
      </w:r>
    </w:p>
    <w:p w14:paraId="20FF7677" w14:textId="77777777" w:rsidR="004B7172" w:rsidRDefault="00EA0C1B">
      <w:pPr>
        <w:pStyle w:val="Instructionsindent"/>
      </w:pPr>
      <w:r>
        <w:rPr>
          <w:i/>
        </w:rPr>
        <w:t>0436 Cladding – profiled and seamed sheet metal</w:t>
      </w:r>
      <w:r>
        <w:t>.</w:t>
      </w:r>
    </w:p>
    <w:p w14:paraId="037087AE" w14:textId="77777777" w:rsidR="004B7172" w:rsidRDefault="00EA0C1B">
      <w:pPr>
        <w:pStyle w:val="Instructionsindent"/>
      </w:pPr>
      <w:r>
        <w:rPr>
          <w:i/>
        </w:rPr>
        <w:t>0437 Cladding – insulated panel systems.</w:t>
      </w:r>
    </w:p>
    <w:p w14:paraId="0F11C687" w14:textId="77777777" w:rsidR="004B7172" w:rsidRDefault="00EA0C1B">
      <w:pPr>
        <w:pStyle w:val="Instructions"/>
      </w:pPr>
      <w:r>
        <w:t>Related branded worksections include:</w:t>
      </w:r>
    </w:p>
    <w:p w14:paraId="37F9D1E1" w14:textId="77777777" w:rsidR="004B7172" w:rsidRDefault="00EA0C1B">
      <w:pPr>
        <w:pStyle w:val="Instructionsindent"/>
      </w:pPr>
      <w:r>
        <w:rPr>
          <w:i/>
        </w:rPr>
        <w:t>0341p LYSAGHT purlins and girts in structural steelwork</w:t>
      </w:r>
      <w:r>
        <w:t>.</w:t>
      </w:r>
    </w:p>
    <w:p w14:paraId="05F57E5B" w14:textId="77777777" w:rsidR="004B7172" w:rsidRDefault="00EA0C1B">
      <w:pPr>
        <w:pStyle w:val="Instructionsindent"/>
      </w:pPr>
      <w:r>
        <w:rPr>
          <w:i/>
        </w:rPr>
        <w:t>0423p LYSAGHT roofing - profiled sheet metal</w:t>
      </w:r>
      <w:r>
        <w:t>.</w:t>
      </w:r>
    </w:p>
    <w:p w14:paraId="35FD25D4" w14:textId="77777777" w:rsidR="004B7172" w:rsidRDefault="00EA0C1B">
      <w:pPr>
        <w:pStyle w:val="InstructionsHeading4"/>
      </w:pPr>
      <w:bookmarkStart w:id="13" w:name="h-409024-t5-1"/>
      <w:bookmarkStart w:id="14" w:name="f-409024-t5-1"/>
      <w:bookmarkEnd w:id="12"/>
      <w:r>
        <w:t xml:space="preserve">Material not provided by </w:t>
      </w:r>
      <w:proofErr w:type="gramStart"/>
      <w:r>
        <w:t>LYSAGHT</w:t>
      </w:r>
      <w:bookmarkEnd w:id="13"/>
      <w:proofErr w:type="gramEnd"/>
    </w:p>
    <w:p w14:paraId="4BA0F568" w14:textId="77777777" w:rsidR="004B7172" w:rsidRDefault="00EA0C1B">
      <w:pPr>
        <w:pStyle w:val="Instructions"/>
      </w:pPr>
      <w:r>
        <w:t>This branded worksection includes generic material which may not be provided by th</w:t>
      </w:r>
      <w:r>
        <w:t>e Product Partner, including seamed sheet metal cladding.</w:t>
      </w:r>
    </w:p>
    <w:p w14:paraId="78F363E1" w14:textId="77777777" w:rsidR="004B7172" w:rsidRDefault="00EA0C1B">
      <w:pPr>
        <w:pStyle w:val="InstructionsHeading4"/>
      </w:pPr>
      <w:bookmarkStart w:id="15" w:name="h-409024-t6-1"/>
      <w:bookmarkStart w:id="16" w:name="f-409024-t6-1"/>
      <w:bookmarkEnd w:id="14"/>
      <w:r>
        <w:t>Documenting this and related work</w:t>
      </w:r>
      <w:bookmarkEnd w:id="15"/>
    </w:p>
    <w:p w14:paraId="2C4BAB6C" w14:textId="77777777" w:rsidR="004B7172" w:rsidRDefault="00EA0C1B">
      <w:pPr>
        <w:pStyle w:val="Instructions"/>
      </w:pPr>
      <w:r>
        <w:t xml:space="preserve">You may document </w:t>
      </w:r>
      <w:proofErr w:type="gramStart"/>
      <w:r>
        <w:t>this</w:t>
      </w:r>
      <w:proofErr w:type="gramEnd"/>
      <w:r>
        <w:t xml:space="preserve"> and related work as follows:</w:t>
      </w:r>
    </w:p>
    <w:p w14:paraId="6DFC0B4C" w14:textId="77777777" w:rsidR="004B7172" w:rsidRDefault="00EA0C1B">
      <w:pPr>
        <w:pStyle w:val="Instructionsindent"/>
      </w:pPr>
      <w:r>
        <w:t>Check if your cladding is required to be non-combustible, refer to BCA (2022) Section C and ABCB Fire performance</w:t>
      </w:r>
      <w:r>
        <w:t xml:space="preserve"> of external walls and cladding advisory note (2020). Consider adding a requirement in </w:t>
      </w:r>
      <w:r>
        <w:rPr>
          <w:b/>
        </w:rPr>
        <w:t>SUBMISSIONS</w:t>
      </w:r>
      <w:r>
        <w:t xml:space="preserve"> for evidence of conformance from the contractor. If using a performance solution for facade cladding, type testing to AS 5113 (2016) may be used as the verif</w:t>
      </w:r>
      <w:r>
        <w:t>ication method for external walls.</w:t>
      </w:r>
    </w:p>
    <w:p w14:paraId="794A643B" w14:textId="77777777" w:rsidR="004B7172" w:rsidRDefault="00EA0C1B">
      <w:pPr>
        <w:pStyle w:val="Instructionsindent"/>
      </w:pPr>
      <w:r>
        <w:t>Weatherproofing: Conform to BCA (2022) F3D5 for Class 2 to Class 9 buildings or BCA (2022) H1D7 for Class 1 and 10 buildings. Alternatively, document a performance solution. Consider adding a requirement for evidence of c</w:t>
      </w:r>
      <w:r>
        <w:t>onformance from the contractor. Refer to NATSPEC TECHnote DES 044 for information on weatherproofing of external walls.</w:t>
      </w:r>
    </w:p>
    <w:p w14:paraId="35F434EE" w14:textId="77777777" w:rsidR="004B7172" w:rsidRDefault="00EA0C1B">
      <w:pPr>
        <w:pStyle w:val="Instructionsindent"/>
      </w:pPr>
      <w:r>
        <w:t>For proprietary cladding systems, import information from suppliers.</w:t>
      </w:r>
    </w:p>
    <w:p w14:paraId="749F4DEC" w14:textId="77777777" w:rsidR="004B7172" w:rsidRDefault="00EA0C1B">
      <w:pPr>
        <w:pStyle w:val="Instructionsindent"/>
      </w:pPr>
      <w:r>
        <w:t>Document the structural support system to your office documentation</w:t>
      </w:r>
      <w:r>
        <w:t xml:space="preserve"> policy.</w:t>
      </w:r>
    </w:p>
    <w:p w14:paraId="1E7D512B" w14:textId="77777777" w:rsidR="004B7172" w:rsidRDefault="00EA0C1B">
      <w:pPr>
        <w:pStyle w:val="Instructionsindent"/>
      </w:pPr>
      <w:r>
        <w:lastRenderedPageBreak/>
        <w:t>Locate the extent of cladding types, accessories and finishes on drawings to your office documentation policy.</w:t>
      </w:r>
    </w:p>
    <w:p w14:paraId="489FB0F8" w14:textId="77777777" w:rsidR="004B7172" w:rsidRDefault="00EA0C1B">
      <w:pPr>
        <w:pStyle w:val="Instructionsindent"/>
      </w:pPr>
      <w:r>
        <w:t>Penetrations: Show on the drawings the location and extent of penetrations for services and structural elements including flashing detai</w:t>
      </w:r>
      <w:r>
        <w:t>ls.</w:t>
      </w:r>
    </w:p>
    <w:p w14:paraId="3154E579" w14:textId="77777777" w:rsidR="004B7172" w:rsidRDefault="00EA0C1B">
      <w:pPr>
        <w:pStyle w:val="Instructionsindent"/>
      </w:pPr>
      <w:r>
        <w:t>Document the location of openings and penetrations to avoid waste and panel handling times.</w:t>
      </w:r>
    </w:p>
    <w:p w14:paraId="20F42275" w14:textId="77777777" w:rsidR="004B7172" w:rsidRDefault="00EA0C1B">
      <w:pPr>
        <w:pStyle w:val="Instructionsindent"/>
      </w:pPr>
      <w:r>
        <w:t xml:space="preserve">For flush jointed fibre cement soffit lining import the relevant material from </w:t>
      </w:r>
      <w:r>
        <w:rPr>
          <w:i/>
        </w:rPr>
        <w:t>0511 Lining</w:t>
      </w:r>
      <w:r>
        <w:t>.</w:t>
      </w:r>
    </w:p>
    <w:p w14:paraId="50DAB1A1" w14:textId="77777777" w:rsidR="004B7172" w:rsidRDefault="00EA0C1B">
      <w:pPr>
        <w:pStyle w:val="Instructionsindent"/>
      </w:pPr>
      <w:r>
        <w:t>If required, state the minimum thermal resistance (R-Value) (m</w:t>
      </w:r>
      <w:r>
        <w:rPr>
          <w:vertAlign w:val="superscript"/>
        </w:rPr>
        <w:t>2</w:t>
      </w:r>
      <w:r>
        <w:t>.K/W)</w:t>
      </w:r>
      <w:r>
        <w:t>. See NATSPEC TECHnote DES 031 for information on specifying R-Values.</w:t>
      </w:r>
    </w:p>
    <w:p w14:paraId="70DD4022" w14:textId="77777777" w:rsidR="004B7172" w:rsidRDefault="00EA0C1B">
      <w:pPr>
        <w:pStyle w:val="Instructionsindent"/>
      </w:pPr>
      <w:r>
        <w:t>In bushfire-prone areas, document bushfire protection requirements to AS 3959 (2018) and the NCC. See NATSPEC TECHnote DES 018 for information on bushfire protection.</w:t>
      </w:r>
    </w:p>
    <w:p w14:paraId="72F23F9A" w14:textId="77777777" w:rsidR="004B7172" w:rsidRDefault="00EA0C1B">
      <w:pPr>
        <w:pStyle w:val="Instructionsindent"/>
      </w:pPr>
      <w:r>
        <w:t>Check lead time fo</w:t>
      </w:r>
      <w:r>
        <w:t>r imported selections and consider adding a requirement, in SUBMISSIONS, for the builder to confirm availability.</w:t>
      </w:r>
    </w:p>
    <w:p w14:paraId="527EDC79" w14:textId="77777777" w:rsidR="004B7172" w:rsidRDefault="00EA0C1B">
      <w:pPr>
        <w:pStyle w:val="Instructions"/>
      </w:pPr>
      <w:bookmarkStart w:id="17" w:name="f-384292-1"/>
      <w:bookmarkStart w:id="18" w:name="f-384292"/>
      <w:r>
        <w:t xml:space="preserve">The </w:t>
      </w:r>
      <w:r>
        <w:rPr>
          <w:i/>
        </w:rPr>
        <w:t>Normal</w:t>
      </w:r>
      <w:r>
        <w:t xml:space="preserve"> style text of this worksection may refer to items as being documented elsewhere in the contract documentation. Make sure they are d</w:t>
      </w:r>
      <w:r>
        <w:t>ocumented.</w:t>
      </w:r>
    </w:p>
    <w:bookmarkEnd w:id="17"/>
    <w:bookmarkEnd w:id="18"/>
    <w:p w14:paraId="67DCEC97" w14:textId="77777777" w:rsidR="004B7172" w:rsidRDefault="00EA0C1B">
      <w:pPr>
        <w:pStyle w:val="Instructions"/>
      </w:pPr>
      <w:r>
        <w:t>For example:</w:t>
      </w:r>
    </w:p>
    <w:p w14:paraId="216D4682" w14:textId="77777777" w:rsidR="004B7172" w:rsidRDefault="00EA0C1B">
      <w:pPr>
        <w:pStyle w:val="Instructionsindent"/>
      </w:pPr>
      <w:r>
        <w:t>Location of control joints.</w:t>
      </w:r>
    </w:p>
    <w:p w14:paraId="7836A10C" w14:textId="77777777" w:rsidR="004B7172" w:rsidRDefault="00EA0C1B">
      <w:pPr>
        <w:pStyle w:val="Instructions"/>
      </w:pPr>
      <w:bookmarkStart w:id="19" w:name="f-403380-1"/>
      <w:bookmarkStart w:id="20" w:name="f-403380"/>
      <w:r>
        <w:t xml:space="preserve">Search </w:t>
      </w:r>
      <w:hyperlink r:id="rId10" w:history="1">
        <w:r>
          <w:t>acumen.architecture.com.au</w:t>
        </w:r>
      </w:hyperlink>
      <w:r>
        <w:t>, the Australian Institute of Architects' practice advisory subscription service, for notes on the following:</w:t>
      </w:r>
    </w:p>
    <w:bookmarkEnd w:id="19"/>
    <w:bookmarkEnd w:id="20"/>
    <w:p w14:paraId="62CD2F8F" w14:textId="77777777" w:rsidR="004B7172" w:rsidRDefault="00EA0C1B">
      <w:pPr>
        <w:pStyle w:val="Instructionsindent"/>
      </w:pPr>
      <w:r>
        <w:t>Guarantees and warranties.</w:t>
      </w:r>
    </w:p>
    <w:p w14:paraId="74A677DC" w14:textId="77777777" w:rsidR="004B7172" w:rsidRDefault="00EA0C1B">
      <w:pPr>
        <w:pStyle w:val="Instructionsindent"/>
      </w:pPr>
      <w:r>
        <w:t>Site planning and design for bushfire.</w:t>
      </w:r>
    </w:p>
    <w:p w14:paraId="315116E1" w14:textId="77777777" w:rsidR="004B7172" w:rsidRDefault="00EA0C1B">
      <w:pPr>
        <w:pStyle w:val="InstructionsHeading4"/>
      </w:pPr>
      <w:bookmarkStart w:id="21" w:name="h-409024-t7-1"/>
      <w:bookmarkStart w:id="22" w:name="f-409024-t7-1"/>
      <w:bookmarkEnd w:id="16"/>
      <w:r>
        <w:t>Specifying ESD</w:t>
      </w:r>
      <w:bookmarkEnd w:id="21"/>
    </w:p>
    <w:p w14:paraId="0EE77535" w14:textId="77777777" w:rsidR="004B7172" w:rsidRDefault="00EA0C1B">
      <w:pPr>
        <w:pStyle w:val="Instructions"/>
      </w:pPr>
      <w:r>
        <w:t>The following may be specified</w:t>
      </w:r>
      <w:r>
        <w:t xml:space="preserve"> by including additional text:</w:t>
      </w:r>
    </w:p>
    <w:p w14:paraId="60881FF5" w14:textId="77777777" w:rsidR="004B7172" w:rsidRDefault="00EA0C1B">
      <w:pPr>
        <w:pStyle w:val="Instructionsindent"/>
      </w:pPr>
      <w:r>
        <w:t>Metal cladding manufactured from recycled metal and/or is recyclable.</w:t>
      </w:r>
    </w:p>
    <w:p w14:paraId="613EF290" w14:textId="77777777" w:rsidR="004B7172" w:rsidRDefault="00EA0C1B">
      <w:pPr>
        <w:pStyle w:val="Instructionsindent"/>
      </w:pPr>
      <w:r>
        <w:t>Metal cladding finished with low VOC or non-VOC finish.</w:t>
      </w:r>
    </w:p>
    <w:p w14:paraId="46EC621E" w14:textId="77777777" w:rsidR="004B7172" w:rsidRDefault="00EA0C1B">
      <w:pPr>
        <w:pStyle w:val="Instructions"/>
      </w:pPr>
      <w:r>
        <w:t>Refer to NATSPEC </w:t>
      </w:r>
      <w:proofErr w:type="spellStart"/>
      <w:r>
        <w:t>TECHreport</w:t>
      </w:r>
      <w:proofErr w:type="spellEnd"/>
      <w:r>
        <w:t> TR 01 on specifying ESD.</w:t>
      </w:r>
    </w:p>
    <w:p w14:paraId="757CF0A3" w14:textId="77777777" w:rsidR="004B7172" w:rsidRDefault="00EA0C1B">
      <w:pPr>
        <w:pStyle w:val="Heading2"/>
      </w:pPr>
      <w:bookmarkStart w:id="23" w:name="h-409022-1"/>
      <w:bookmarkStart w:id="24" w:name="f-409022-1"/>
      <w:bookmarkStart w:id="25" w:name="f-409022"/>
      <w:bookmarkStart w:id="26" w:name="f-409024-2"/>
      <w:bookmarkEnd w:id="22"/>
      <w:r>
        <w:t>General</w:t>
      </w:r>
      <w:bookmarkEnd w:id="23"/>
    </w:p>
    <w:p w14:paraId="552891F4" w14:textId="77777777" w:rsidR="004B7172" w:rsidRDefault="00EA0C1B">
      <w:pPr>
        <w:pStyle w:val="Instructions"/>
      </w:pPr>
      <w:bookmarkStart w:id="27" w:name="f-409022-18"/>
      <w:bookmarkEnd w:id="24"/>
      <w:r>
        <w:t>LYSAGHT has a proven track record supp</w:t>
      </w:r>
      <w:r>
        <w:t>lying quality steel roofing, walling, rainwater, fencing, home improvement and structural products. Made from 100% Australian steel, our products are extensively performance-tested, come with a BlueScope warranty, and offer our customers confidence and pea</w:t>
      </w:r>
      <w:r>
        <w:t>ce of mind.</w:t>
      </w:r>
    </w:p>
    <w:p w14:paraId="1074177C" w14:textId="77777777" w:rsidR="004B7172" w:rsidRDefault="00EA0C1B">
      <w:pPr>
        <w:pStyle w:val="Instructions"/>
      </w:pPr>
      <w:r>
        <w:t>Our quality products are only part of our unique offer - our commitment to genuine, helpful customer service, and unmatched technical support and expertise has helped us become the trusted experience in steel.</w:t>
      </w:r>
    </w:p>
    <w:p w14:paraId="50B59B5B" w14:textId="77777777" w:rsidR="004B7172" w:rsidRDefault="00EA0C1B">
      <w:pPr>
        <w:pStyle w:val="Heading3"/>
      </w:pPr>
      <w:bookmarkStart w:id="28" w:name="h-409022-2"/>
      <w:bookmarkStart w:id="29" w:name="f-409022-2"/>
      <w:bookmarkEnd w:id="27"/>
      <w:r>
        <w:t>Responsibilities</w:t>
      </w:r>
      <w:bookmarkEnd w:id="28"/>
    </w:p>
    <w:p w14:paraId="6215CB72" w14:textId="77777777" w:rsidR="004B7172" w:rsidRDefault="00EA0C1B">
      <w:pPr>
        <w:pStyle w:val="Heading4"/>
      </w:pPr>
      <w:bookmarkStart w:id="30" w:name="h-409022-3"/>
      <w:bookmarkStart w:id="31" w:name="f-409022-3"/>
      <w:bookmarkEnd w:id="29"/>
      <w:r>
        <w:t>General</w:t>
      </w:r>
      <w:bookmarkEnd w:id="30"/>
    </w:p>
    <w:p w14:paraId="792AC900" w14:textId="77777777" w:rsidR="004B7172" w:rsidRDefault="00EA0C1B">
      <w:r>
        <w:t>Requirement: Provide LYSAGHT external wall cladding and associated work, as documented.</w:t>
      </w:r>
    </w:p>
    <w:p w14:paraId="796DF71D" w14:textId="77777777" w:rsidR="004B7172" w:rsidRDefault="00EA0C1B">
      <w:pPr>
        <w:pStyle w:val="Instructions"/>
      </w:pPr>
      <w:r>
        <w:rPr>
          <w:i/>
        </w:rPr>
        <w:t>Documented</w:t>
      </w:r>
      <w:r>
        <w:t xml:space="preserve"> is defined in </w:t>
      </w:r>
      <w:r>
        <w:rPr>
          <w:i/>
        </w:rPr>
        <w:t>0171 General requirements</w:t>
      </w:r>
      <w:r>
        <w:t xml:space="preserve"> as meaning contained in the contract documents.</w:t>
      </w:r>
    </w:p>
    <w:p w14:paraId="0AAE05F4" w14:textId="77777777" w:rsidR="004B7172" w:rsidRDefault="00EA0C1B">
      <w:pPr>
        <w:pStyle w:val="Heading4"/>
      </w:pPr>
      <w:bookmarkStart w:id="32" w:name="h-537145-1"/>
      <w:bookmarkStart w:id="33" w:name="f-537145-1"/>
      <w:bookmarkStart w:id="34" w:name="f-537145"/>
      <w:bookmarkStart w:id="35" w:name="f-409022-4"/>
      <w:bookmarkEnd w:id="31"/>
      <w:r>
        <w:t>Corrosion resistance</w:t>
      </w:r>
      <w:bookmarkEnd w:id="32"/>
    </w:p>
    <w:p w14:paraId="51272334" w14:textId="77777777" w:rsidR="004B7172" w:rsidRDefault="00EA0C1B">
      <w:r>
        <w:t xml:space="preserve">Material: To the manufacturer's recommendations </w:t>
      </w:r>
      <w:r>
        <w:t>for distance from marine influence.</w:t>
      </w:r>
    </w:p>
    <w:p w14:paraId="657E5941" w14:textId="77777777" w:rsidR="004B7172" w:rsidRDefault="00EA0C1B">
      <w:pPr>
        <w:pStyle w:val="Prompt"/>
      </w:pPr>
      <w:r>
        <w:t xml:space="preserve">Distance from marine influence: </w:t>
      </w:r>
      <w:r>
        <w:fldChar w:fldCharType="begin"/>
      </w:r>
      <w:r>
        <w:instrText xml:space="preserve"> MACROBUTTON  ac_OnHelp [complete/delete]</w:instrText>
      </w:r>
      <w:r>
        <w:fldChar w:fldCharType="separate"/>
      </w:r>
      <w:r>
        <w:t> </w:t>
      </w:r>
      <w:r>
        <w:fldChar w:fldCharType="end"/>
      </w:r>
    </w:p>
    <w:p w14:paraId="3B330AE0" w14:textId="77777777" w:rsidR="004B7172" w:rsidRDefault="00EA0C1B">
      <w:pPr>
        <w:pStyle w:val="Instructions"/>
      </w:pPr>
      <w:r>
        <w:t xml:space="preserve">The distance from marine influence can be used as a guide to determine the finish and grade of steel required, however other factors may also </w:t>
      </w:r>
      <w:r>
        <w:t xml:space="preserve">need consideration. For information on determining corrosivity categories in relation to environmental influences, see </w:t>
      </w:r>
      <w:r>
        <w:t>AS 2312.1 (2014)</w:t>
      </w:r>
      <w:r>
        <w:t xml:space="preserve"> Table 2.1, </w:t>
      </w:r>
      <w:r>
        <w:t>AS 4312 (2019)</w:t>
      </w:r>
      <w:r>
        <w:t xml:space="preserve"> Table 2.1 and Table 4.1. Refer to </w:t>
      </w:r>
      <w:r>
        <w:rPr>
          <w:b/>
        </w:rPr>
        <w:t>CORROSION RESISTANCE</w:t>
      </w:r>
      <w:r>
        <w:t xml:space="preserve">, </w:t>
      </w:r>
      <w:r>
        <w:rPr>
          <w:b/>
        </w:rPr>
        <w:t>Atmospheric corrosivity category</w:t>
      </w:r>
      <w:r>
        <w:t xml:space="preserve"> in </w:t>
      </w:r>
      <w:r>
        <w:rPr>
          <w:i/>
        </w:rPr>
        <w:t>01</w:t>
      </w:r>
      <w:r>
        <w:rPr>
          <w:i/>
        </w:rPr>
        <w:t>71 General requirements</w:t>
      </w:r>
      <w:r>
        <w:t xml:space="preserve">, for the project corrosivity categories to AS 4312 (2019). Refer also to BlueScope Technical bulletins </w:t>
      </w:r>
      <w:r>
        <w:t>BlueScope TB-01A (2022)</w:t>
      </w:r>
      <w:r>
        <w:t xml:space="preserve"> and </w:t>
      </w:r>
      <w:r>
        <w:t>BlueScope TB-01B (2022)</w:t>
      </w:r>
      <w:r>
        <w:t>, which discuss the selection of steel roofing and walling products, and the c</w:t>
      </w:r>
      <w:r>
        <w:t xml:space="preserve">orrelation of distance to marine influence </w:t>
      </w:r>
      <w:proofErr w:type="gramStart"/>
      <w:r>
        <w:t>to</w:t>
      </w:r>
      <w:proofErr w:type="gramEnd"/>
      <w:r>
        <w:t xml:space="preserve"> the corrosion categories defined in </w:t>
      </w:r>
      <w:r>
        <w:t>AS 4312 (2019)</w:t>
      </w:r>
      <w:r>
        <w:t>.</w:t>
      </w:r>
    </w:p>
    <w:p w14:paraId="3034FB4F" w14:textId="77777777" w:rsidR="004B7172" w:rsidRDefault="00EA0C1B">
      <w:pPr>
        <w:pStyle w:val="Heading3"/>
      </w:pPr>
      <w:bookmarkStart w:id="36" w:name="h-409022-20"/>
      <w:bookmarkStart w:id="37" w:name="f-409022-20"/>
      <w:bookmarkEnd w:id="33"/>
      <w:bookmarkEnd w:id="34"/>
      <w:bookmarkEnd w:id="35"/>
      <w:r>
        <w:t>Company contacts</w:t>
      </w:r>
      <w:bookmarkEnd w:id="36"/>
    </w:p>
    <w:p w14:paraId="7B99C78F" w14:textId="77777777" w:rsidR="004B7172" w:rsidRDefault="00EA0C1B">
      <w:pPr>
        <w:pStyle w:val="Heading4"/>
      </w:pPr>
      <w:bookmarkStart w:id="38" w:name="h-409022-19"/>
      <w:bookmarkStart w:id="39" w:name="f-409022-19"/>
      <w:bookmarkEnd w:id="37"/>
      <w:r>
        <w:t>LYSAGHT technical contacts</w:t>
      </w:r>
      <w:bookmarkEnd w:id="38"/>
    </w:p>
    <w:p w14:paraId="5589AC30" w14:textId="77777777" w:rsidR="004B7172" w:rsidRDefault="00EA0C1B">
      <w:r>
        <w:t xml:space="preserve">Website: </w:t>
      </w:r>
      <w:hyperlink r:id="rId11" w:history="1">
        <w:r>
          <w:t>professionals.lysaght.com/contact-us</w:t>
        </w:r>
      </w:hyperlink>
    </w:p>
    <w:p w14:paraId="1D9F955E" w14:textId="77777777" w:rsidR="004B7172" w:rsidRDefault="00EA0C1B">
      <w:pPr>
        <w:pStyle w:val="Heading3"/>
      </w:pPr>
      <w:bookmarkStart w:id="40" w:name="h-409022-5"/>
      <w:bookmarkStart w:id="41" w:name="f-409022-5"/>
      <w:bookmarkEnd w:id="39"/>
      <w:r>
        <w:t>Cross references</w:t>
      </w:r>
      <w:bookmarkEnd w:id="40"/>
    </w:p>
    <w:p w14:paraId="0E31E828" w14:textId="77777777" w:rsidR="004B7172" w:rsidRDefault="00EA0C1B">
      <w:pPr>
        <w:pStyle w:val="Heading4"/>
      </w:pPr>
      <w:bookmarkStart w:id="42" w:name="h-384318-1"/>
      <w:bookmarkStart w:id="43" w:name="f-384318-1"/>
      <w:bookmarkStart w:id="44" w:name="f-384318"/>
      <w:bookmarkStart w:id="45" w:name="f-409022-6"/>
      <w:bookmarkEnd w:id="41"/>
      <w:r>
        <w:t>General</w:t>
      </w:r>
      <w:bookmarkEnd w:id="42"/>
    </w:p>
    <w:p w14:paraId="2BA3F211" w14:textId="77777777" w:rsidR="004B7172" w:rsidRDefault="00EA0C1B">
      <w:r>
        <w:t>Requirement: Conform to the following:</w:t>
      </w:r>
    </w:p>
    <w:p w14:paraId="4B8A3E1B" w14:textId="77777777" w:rsidR="004B7172" w:rsidRDefault="00EA0C1B">
      <w:pPr>
        <w:pStyle w:val="NormalIndent"/>
      </w:pPr>
      <w:r>
        <w:rPr>
          <w:i/>
        </w:rPr>
        <w:lastRenderedPageBreak/>
        <w:t>0171 General requirements</w:t>
      </w:r>
      <w:r>
        <w:t>.</w:t>
      </w:r>
    </w:p>
    <w:p w14:paraId="117D7A09" w14:textId="77777777" w:rsidR="004B7172" w:rsidRDefault="00EA0C1B">
      <w:pPr>
        <w:pStyle w:val="Instructions"/>
      </w:pPr>
      <w:r>
        <w:rPr>
          <w:i/>
        </w:rPr>
        <w:t>0171 General requirements</w:t>
      </w:r>
      <w:r>
        <w:t xml:space="preserve"> </w:t>
      </w:r>
      <w:proofErr w:type="gramStart"/>
      <w:r>
        <w:t>contains</w:t>
      </w:r>
      <w:proofErr w:type="gramEnd"/>
      <w:r>
        <w:t xml:space="preserve"> umbrella requirements for all building and services worksections.</w:t>
      </w:r>
    </w:p>
    <w:p w14:paraId="15BF7826" w14:textId="77777777" w:rsidR="004B7172" w:rsidRDefault="00EA0C1B">
      <w:pPr>
        <w:pStyle w:val="Instructions"/>
      </w:pPr>
      <w:r>
        <w:t xml:space="preserve">List the worksections cross referenced by this worksection. </w:t>
      </w:r>
      <w:r>
        <w:rPr>
          <w:i/>
        </w:rPr>
        <w:t>0171 General requirements</w:t>
      </w:r>
      <w:r>
        <w:t xml:space="preserve"> </w:t>
      </w:r>
      <w:proofErr w:type="gramStart"/>
      <w:r>
        <w:t>references</w:t>
      </w:r>
      <w:proofErr w:type="gramEnd"/>
      <w:r>
        <w:t xml:space="preserve"> the </w:t>
      </w:r>
      <w:r>
        <w:rPr>
          <w:i/>
        </w:rPr>
        <w:t>018 Common requirements</w:t>
      </w:r>
      <w:r>
        <w:t xml:space="preserve"> subgroup of worksections. It is not necessary to repeat</w:t>
      </w:r>
      <w:r>
        <w:t xml:space="preserve"> them here. However, you may also wish to direct the contractor to other worksections where there may be work that is closely associated with this work.</w:t>
      </w:r>
    </w:p>
    <w:p w14:paraId="6D710B37" w14:textId="77777777" w:rsidR="004B7172" w:rsidRDefault="00EA0C1B">
      <w:pPr>
        <w:pStyle w:val="Instructions"/>
      </w:pPr>
      <w:r>
        <w:t xml:space="preserve">NATSPEC uses generic worksection titles, </w:t>
      </w:r>
      <w:proofErr w:type="gramStart"/>
      <w:r>
        <w:t>whether or not</w:t>
      </w:r>
      <w:proofErr w:type="gramEnd"/>
      <w:r>
        <w:t xml:space="preserve"> there are branded equivalents. If you use a bra</w:t>
      </w:r>
      <w:r>
        <w:t>nded worksection, change the cross reference here.</w:t>
      </w:r>
    </w:p>
    <w:p w14:paraId="24C82CC7" w14:textId="77777777" w:rsidR="004B7172" w:rsidRDefault="00EA0C1B">
      <w:pPr>
        <w:pStyle w:val="Heading3"/>
      </w:pPr>
      <w:bookmarkStart w:id="46" w:name="h-409022-22"/>
      <w:bookmarkStart w:id="47" w:name="f-409022-22"/>
      <w:bookmarkEnd w:id="43"/>
      <w:bookmarkEnd w:id="44"/>
      <w:bookmarkEnd w:id="45"/>
      <w:r>
        <w:t>Manufacturer's documents</w:t>
      </w:r>
      <w:bookmarkEnd w:id="46"/>
    </w:p>
    <w:p w14:paraId="2E6A8212" w14:textId="77777777" w:rsidR="004B7172" w:rsidRDefault="00EA0C1B">
      <w:pPr>
        <w:pStyle w:val="Heading4"/>
      </w:pPr>
      <w:bookmarkStart w:id="48" w:name="h-409022-21"/>
      <w:bookmarkStart w:id="49" w:name="f-409022-21"/>
      <w:bookmarkEnd w:id="47"/>
      <w:r>
        <w:t>Technical manuals</w:t>
      </w:r>
      <w:bookmarkEnd w:id="48"/>
    </w:p>
    <w:p w14:paraId="470CB3B9" w14:textId="77777777" w:rsidR="004B7172" w:rsidRDefault="00EA0C1B">
      <w:r>
        <w:t xml:space="preserve">Website: </w:t>
      </w:r>
      <w:hyperlink r:id="rId12" w:history="1">
        <w:r>
          <w:t>professionals.lysaght.com/resources/manuals</w:t>
        </w:r>
      </w:hyperlink>
    </w:p>
    <w:p w14:paraId="4D57891D" w14:textId="77777777" w:rsidR="004B7172" w:rsidRDefault="00EA0C1B">
      <w:pPr>
        <w:pStyle w:val="Heading3"/>
      </w:pPr>
      <w:bookmarkStart w:id="50" w:name="h-409022-7"/>
      <w:bookmarkStart w:id="51" w:name="f-409022-7"/>
      <w:bookmarkEnd w:id="49"/>
      <w:r>
        <w:t>Tolera</w:t>
      </w:r>
      <w:r>
        <w:t>nces</w:t>
      </w:r>
      <w:bookmarkEnd w:id="50"/>
    </w:p>
    <w:p w14:paraId="3233ED43" w14:textId="77777777" w:rsidR="004B7172" w:rsidRDefault="00EA0C1B">
      <w:pPr>
        <w:pStyle w:val="Heading4"/>
      </w:pPr>
      <w:bookmarkStart w:id="52" w:name="h-409022-8"/>
      <w:bookmarkStart w:id="53" w:name="f-409022-8"/>
      <w:bookmarkEnd w:id="51"/>
      <w:r>
        <w:t xml:space="preserve">Permitted </w:t>
      </w:r>
      <w:proofErr w:type="gramStart"/>
      <w:r>
        <w:t>deviations</w:t>
      </w:r>
      <w:bookmarkEnd w:id="52"/>
      <w:proofErr w:type="gramEnd"/>
    </w:p>
    <w:p w14:paraId="0D21E102" w14:textId="77777777" w:rsidR="004B7172" w:rsidRDefault="00EA0C1B">
      <w:r>
        <w:t>Profiled metal sheet cladding: To AS 1562.1 (2018) clause 4.2.3.</w:t>
      </w:r>
    </w:p>
    <w:p w14:paraId="67C1D002" w14:textId="77777777" w:rsidR="004B7172" w:rsidRDefault="00EA0C1B">
      <w:r>
        <w:t>Structural steelwork for wall cladding: ±5 mm between bearing planes of adjacent supports.</w:t>
      </w:r>
    </w:p>
    <w:p w14:paraId="1155C51B" w14:textId="77777777" w:rsidR="004B7172" w:rsidRDefault="00EA0C1B">
      <w:r>
        <w:t>Length: ±7 mm.</w:t>
      </w:r>
    </w:p>
    <w:p w14:paraId="22775143" w14:textId="77777777" w:rsidR="004B7172" w:rsidRDefault="00EA0C1B">
      <w:r>
        <w:t>Width: ±4 mm.</w:t>
      </w:r>
    </w:p>
    <w:p w14:paraId="56753082" w14:textId="77777777" w:rsidR="004B7172" w:rsidRDefault="00EA0C1B">
      <w:pPr>
        <w:pStyle w:val="Heading3"/>
      </w:pPr>
      <w:bookmarkStart w:id="54" w:name="h-409022-9"/>
      <w:bookmarkStart w:id="55" w:name="f-409022-9"/>
      <w:bookmarkEnd w:id="53"/>
      <w:r>
        <w:t>Submissions</w:t>
      </w:r>
      <w:bookmarkEnd w:id="54"/>
    </w:p>
    <w:p w14:paraId="68D2DBC4" w14:textId="77777777" w:rsidR="004B7172" w:rsidRDefault="00EA0C1B">
      <w:pPr>
        <w:pStyle w:val="Heading4"/>
      </w:pPr>
      <w:bookmarkStart w:id="56" w:name="h-409022-11"/>
      <w:bookmarkStart w:id="57" w:name="f-409022-11"/>
      <w:bookmarkEnd w:id="55"/>
      <w:r>
        <w:t>Products and materials</w:t>
      </w:r>
      <w:bookmarkEnd w:id="56"/>
    </w:p>
    <w:p w14:paraId="7C45E7A9" w14:textId="77777777" w:rsidR="004B7172" w:rsidRDefault="00EA0C1B">
      <w:r>
        <w:t>Type tests: As appropriate for the project, submit results of facade testing as follows:</w:t>
      </w:r>
    </w:p>
    <w:p w14:paraId="74A853FD" w14:textId="77777777" w:rsidR="00EA0C1B" w:rsidRDefault="00EA0C1B">
      <w:pPr>
        <w:pStyle w:val="NormalIndent"/>
      </w:pPr>
      <w:r>
        <w:t>Resistance to wind pressure:</w:t>
      </w:r>
    </w:p>
    <w:p w14:paraId="2C964A5F" w14:textId="588B577E" w:rsidR="004B7172" w:rsidRDefault="00EA0C1B">
      <w:pPr>
        <w:pStyle w:val="NormalIndent2"/>
      </w:pPr>
      <w:r>
        <w:t>For non-cyclone regions to AS 4040.2 (1992).</w:t>
      </w:r>
    </w:p>
    <w:p w14:paraId="1CAFF163" w14:textId="77777777" w:rsidR="004B7172" w:rsidRDefault="00EA0C1B">
      <w:pPr>
        <w:pStyle w:val="NormalIndent2"/>
      </w:pPr>
      <w:r>
        <w:t>For cyclone regions to AS 4040.3 (2018).</w:t>
      </w:r>
    </w:p>
    <w:p w14:paraId="24CC1265" w14:textId="77777777" w:rsidR="004B7172" w:rsidRDefault="00EA0C1B">
      <w:pPr>
        <w:pStyle w:val="Instructions"/>
      </w:pPr>
      <w:r>
        <w:t>BCA (2022) F3P1 requires that external walls preven</w:t>
      </w:r>
      <w:r>
        <w:t>t the penetration of water so that internal conditions do not become unhealthy or dangerous.</w:t>
      </w:r>
    </w:p>
    <w:p w14:paraId="43EA85B5" w14:textId="77777777" w:rsidR="004B7172" w:rsidRDefault="00EA0C1B">
      <w:pPr>
        <w:pStyle w:val="Instructions"/>
      </w:pPr>
      <w:bookmarkStart w:id="58" w:name="f-403542-1"/>
      <w:bookmarkStart w:id="59" w:name="f-403542"/>
      <w:r>
        <w:t>Type tests are carried out off-site. However, submission of evidence of a successful type test may be called up here for requirements specified in SELECTIONS or PR</w:t>
      </w:r>
      <w:r>
        <w:t>ODUCTS, when there are no SELECTIONS.</w:t>
      </w:r>
    </w:p>
    <w:p w14:paraId="17184281" w14:textId="77777777" w:rsidR="004B7172" w:rsidRDefault="00EA0C1B">
      <w:pPr>
        <w:pStyle w:val="OptionalNormal"/>
      </w:pPr>
      <w:bookmarkStart w:id="60" w:name="f-407672-1"/>
      <w:bookmarkStart w:id="61" w:name="f-407672"/>
      <w:bookmarkEnd w:id="58"/>
      <w:bookmarkEnd w:id="59"/>
      <w:r>
        <w:t xml:space="preserve">Evidence of delivery: Submit delivery docket as evidence of delivery of </w:t>
      </w:r>
      <w:r>
        <w:fldChar w:fldCharType="begin"/>
      </w:r>
      <w:r>
        <w:instrText xml:space="preserve"> MACROBUTTON  ac_OnHelp [complete/delete]</w:instrText>
      </w:r>
      <w:r>
        <w:fldChar w:fldCharType="separate"/>
      </w:r>
      <w:r>
        <w:t> </w:t>
      </w:r>
      <w:r>
        <w:fldChar w:fldCharType="end"/>
      </w:r>
    </w:p>
    <w:p w14:paraId="18BC08DC" w14:textId="77777777" w:rsidR="004B7172" w:rsidRDefault="00EA0C1B">
      <w:pPr>
        <w:pStyle w:val="Instructions"/>
      </w:pPr>
      <w:r>
        <w:t xml:space="preserve">If evidence of delivery to site is required for </w:t>
      </w:r>
      <w:proofErr w:type="gramStart"/>
      <w:r>
        <w:t>particular products</w:t>
      </w:r>
      <w:proofErr w:type="gramEnd"/>
      <w:r>
        <w:t xml:space="preserve">, consider including this </w:t>
      </w:r>
      <w:r>
        <w:rPr>
          <w:i/>
        </w:rPr>
        <w:t>Optiona</w:t>
      </w:r>
      <w:r>
        <w:rPr>
          <w:i/>
        </w:rPr>
        <w:t>l</w:t>
      </w:r>
      <w:r>
        <w:t xml:space="preserve"> style text by changing to </w:t>
      </w:r>
      <w:r>
        <w:rPr>
          <w:i/>
        </w:rPr>
        <w:t>Normal</w:t>
      </w:r>
      <w:r>
        <w:t xml:space="preserve"> style.</w:t>
      </w:r>
    </w:p>
    <w:p w14:paraId="00ACAA08" w14:textId="77777777" w:rsidR="004B7172" w:rsidRDefault="00EA0C1B">
      <w:pPr>
        <w:pStyle w:val="Heading4"/>
      </w:pPr>
      <w:bookmarkStart w:id="62" w:name="h-409022-12"/>
      <w:bookmarkStart w:id="63" w:name="f-409022-12"/>
      <w:bookmarkEnd w:id="60"/>
      <w:bookmarkEnd w:id="61"/>
      <w:bookmarkEnd w:id="57"/>
      <w:r>
        <w:t>Samples</w:t>
      </w:r>
      <w:bookmarkEnd w:id="62"/>
    </w:p>
    <w:p w14:paraId="7B039AAB" w14:textId="77777777" w:rsidR="004B7172" w:rsidRDefault="00EA0C1B">
      <w:pPr>
        <w:pStyle w:val="Instructions"/>
      </w:pPr>
      <w:bookmarkStart w:id="64" w:name="f-537087-1"/>
      <w:bookmarkStart w:id="65" w:name="f-537087"/>
      <w:r>
        <w:t>Approved samples that define the acceptable limits of colour and texture variations are retained on site. If particular or additional samples are required, list them here.</w:t>
      </w:r>
    </w:p>
    <w:bookmarkEnd w:id="64"/>
    <w:bookmarkEnd w:id="65"/>
    <w:p w14:paraId="545180F1" w14:textId="77777777" w:rsidR="004B7172" w:rsidRDefault="00EA0C1B">
      <w:r>
        <w:t>Finish: Submit samples of the clad</w:t>
      </w:r>
      <w:r>
        <w:t>ding materials.</w:t>
      </w:r>
    </w:p>
    <w:p w14:paraId="55CC7571" w14:textId="77777777" w:rsidR="004B7172" w:rsidRDefault="00EA0C1B">
      <w:pPr>
        <w:pStyle w:val="Heading4"/>
      </w:pPr>
      <w:bookmarkStart w:id="66" w:name="h-409022-14"/>
      <w:bookmarkStart w:id="67" w:name="f-409022-14"/>
      <w:bookmarkEnd w:id="63"/>
      <w:r>
        <w:t>Subcontractors</w:t>
      </w:r>
      <w:bookmarkEnd w:id="66"/>
    </w:p>
    <w:p w14:paraId="1FC24C5D" w14:textId="77777777" w:rsidR="004B7172" w:rsidRDefault="00EA0C1B">
      <w:r>
        <w:t>General: Submit names and contact details of proposed suppliers and installers.</w:t>
      </w:r>
    </w:p>
    <w:p w14:paraId="7BF85D3B" w14:textId="77777777" w:rsidR="004B7172" w:rsidRDefault="00EA0C1B">
      <w:pPr>
        <w:pStyle w:val="Prompt"/>
      </w:pPr>
      <w:r>
        <w:t xml:space="preserve">Evidence of experience: </w:t>
      </w:r>
      <w:r>
        <w:fldChar w:fldCharType="begin"/>
      </w:r>
      <w:r>
        <w:instrText xml:space="preserve"> MACROBUTTON  ac_OnHelp [complete/delete]</w:instrText>
      </w:r>
      <w:r>
        <w:fldChar w:fldCharType="separate"/>
      </w:r>
      <w:r>
        <w:t> </w:t>
      </w:r>
      <w:r>
        <w:fldChar w:fldCharType="end"/>
      </w:r>
    </w:p>
    <w:p w14:paraId="021D8B49" w14:textId="77777777" w:rsidR="004B7172" w:rsidRDefault="00EA0C1B">
      <w:pPr>
        <w:pStyle w:val="Instructions"/>
      </w:pPr>
      <w:proofErr w:type="gramStart"/>
      <w:r>
        <w:t>e.g.</w:t>
      </w:r>
      <w:proofErr w:type="gramEnd"/>
      <w:r>
        <w:t xml:space="preserve"> Check conditions of warranty for panels selected. Delete if supplier/installer details are not required.</w:t>
      </w:r>
    </w:p>
    <w:p w14:paraId="427523E5" w14:textId="77777777" w:rsidR="004B7172" w:rsidRDefault="00EA0C1B">
      <w:r>
        <w:t>Seamed sheet metal cladding: Submit evidence of experience with non-ferrous cladding installation.</w:t>
      </w:r>
    </w:p>
    <w:p w14:paraId="22EEE0C3" w14:textId="77777777" w:rsidR="004B7172" w:rsidRDefault="00EA0C1B">
      <w:pPr>
        <w:pStyle w:val="Instructions"/>
      </w:pPr>
      <w:r>
        <w:t>Check conditions of warranty.</w:t>
      </w:r>
    </w:p>
    <w:p w14:paraId="413157C8" w14:textId="77777777" w:rsidR="004B7172" w:rsidRDefault="00EA0C1B">
      <w:pPr>
        <w:pStyle w:val="Heading4"/>
      </w:pPr>
      <w:bookmarkStart w:id="68" w:name="h-533824-1"/>
      <w:bookmarkStart w:id="69" w:name="f-533824-1"/>
      <w:bookmarkStart w:id="70" w:name="f-533824"/>
      <w:bookmarkStart w:id="71" w:name="f-409022-15"/>
      <w:bookmarkEnd w:id="67"/>
      <w:r>
        <w:t>Warranties</w:t>
      </w:r>
      <w:bookmarkEnd w:id="68"/>
    </w:p>
    <w:p w14:paraId="1D015D50" w14:textId="77777777" w:rsidR="004B7172" w:rsidRDefault="00EA0C1B">
      <w:r>
        <w:t>Requir</w:t>
      </w:r>
      <w:r>
        <w:t xml:space="preserve">ement: Submit warranties to </w:t>
      </w:r>
      <w:r>
        <w:rPr>
          <w:b/>
        </w:rPr>
        <w:t>COMPLETION</w:t>
      </w:r>
      <w:r>
        <w:t xml:space="preserve">, </w:t>
      </w:r>
      <w:r>
        <w:rPr>
          <w:b/>
        </w:rPr>
        <w:t>Warranties</w:t>
      </w:r>
      <w:r>
        <w:t>.</w:t>
      </w:r>
    </w:p>
    <w:p w14:paraId="58658EBE" w14:textId="77777777" w:rsidR="004B7172" w:rsidRDefault="00EA0C1B">
      <w:pPr>
        <w:pStyle w:val="Heading3"/>
      </w:pPr>
      <w:bookmarkStart w:id="72" w:name="h-409022-16"/>
      <w:bookmarkStart w:id="73" w:name="f-409022-16"/>
      <w:bookmarkEnd w:id="69"/>
      <w:bookmarkEnd w:id="70"/>
      <w:bookmarkEnd w:id="71"/>
      <w:r>
        <w:t>Inspection</w:t>
      </w:r>
      <w:bookmarkEnd w:id="72"/>
    </w:p>
    <w:p w14:paraId="4B21F034" w14:textId="77777777" w:rsidR="004B7172" w:rsidRDefault="00EA0C1B">
      <w:pPr>
        <w:pStyle w:val="Heading4"/>
      </w:pPr>
      <w:bookmarkStart w:id="74" w:name="h-409022-17"/>
      <w:bookmarkStart w:id="75" w:name="f-409022-17"/>
      <w:bookmarkEnd w:id="73"/>
      <w:r>
        <w:t>Notice</w:t>
      </w:r>
      <w:bookmarkEnd w:id="74"/>
    </w:p>
    <w:p w14:paraId="7008EB48" w14:textId="77777777" w:rsidR="004B7172" w:rsidRDefault="00EA0C1B">
      <w:r>
        <w:t>Inspection: Give notice so that inspection may be made of the following:</w:t>
      </w:r>
    </w:p>
    <w:p w14:paraId="213714AE" w14:textId="77777777" w:rsidR="004B7172" w:rsidRDefault="00EA0C1B">
      <w:pPr>
        <w:pStyle w:val="NormalIndent"/>
      </w:pPr>
      <w:r>
        <w:t>Framing, pliable membranes and insulation before covering up or concealing.</w:t>
      </w:r>
    </w:p>
    <w:p w14:paraId="592123DD" w14:textId="77777777" w:rsidR="004B7172" w:rsidRDefault="00EA0C1B">
      <w:pPr>
        <w:pStyle w:val="Instructions"/>
      </w:pPr>
      <w:r>
        <w:t>Amend to suit the project, adding cri</w:t>
      </w:r>
      <w:r>
        <w:t>tical stage inspections required.</w:t>
      </w:r>
    </w:p>
    <w:p w14:paraId="6769A827" w14:textId="77777777" w:rsidR="004B7172" w:rsidRDefault="00EA0C1B">
      <w:pPr>
        <w:pStyle w:val="Instructions"/>
      </w:pPr>
      <w:r>
        <w:rPr>
          <w:b/>
        </w:rPr>
        <w:t>Hold points</w:t>
      </w:r>
      <w:r>
        <w:t>, if required, should be inserted here.</w:t>
      </w:r>
    </w:p>
    <w:p w14:paraId="5B64DC53" w14:textId="77777777" w:rsidR="004B7172" w:rsidRDefault="00EA0C1B">
      <w:pPr>
        <w:pStyle w:val="Instructions"/>
      </w:pPr>
      <w:r>
        <w:t>Coordinate with requirements for prototypes or delete.</w:t>
      </w:r>
    </w:p>
    <w:p w14:paraId="4765352B" w14:textId="77777777" w:rsidR="004B7172" w:rsidRDefault="00EA0C1B">
      <w:pPr>
        <w:pStyle w:val="Heading2"/>
      </w:pPr>
      <w:bookmarkStart w:id="76" w:name="h-409027-1"/>
      <w:bookmarkStart w:id="77" w:name="f-409027-1"/>
      <w:bookmarkStart w:id="78" w:name="f-409027"/>
      <w:bookmarkEnd w:id="75"/>
      <w:bookmarkEnd w:id="25"/>
      <w:r>
        <w:lastRenderedPageBreak/>
        <w:t>Products</w:t>
      </w:r>
      <w:bookmarkEnd w:id="76"/>
    </w:p>
    <w:p w14:paraId="10B5845F" w14:textId="77777777" w:rsidR="004B7172" w:rsidRDefault="00EA0C1B">
      <w:pPr>
        <w:pStyle w:val="Heading3"/>
      </w:pPr>
      <w:bookmarkStart w:id="79" w:name="h-409027-2"/>
      <w:bookmarkStart w:id="80" w:name="f-409027-2"/>
      <w:bookmarkEnd w:id="77"/>
      <w:r>
        <w:t>General</w:t>
      </w:r>
      <w:bookmarkEnd w:id="79"/>
    </w:p>
    <w:p w14:paraId="1EA3EA82" w14:textId="77777777" w:rsidR="004B7172" w:rsidRDefault="00EA0C1B">
      <w:pPr>
        <w:pStyle w:val="Heading4"/>
      </w:pPr>
      <w:bookmarkStart w:id="81" w:name="h-408687-2"/>
      <w:bookmarkStart w:id="82" w:name="f-408687-2"/>
      <w:bookmarkStart w:id="83" w:name="f-408687"/>
      <w:bookmarkStart w:id="84" w:name="f-409027-13"/>
      <w:bookmarkEnd w:id="80"/>
      <w:r>
        <w:t>Product substitution</w:t>
      </w:r>
      <w:bookmarkEnd w:id="81"/>
    </w:p>
    <w:p w14:paraId="11684755" w14:textId="77777777" w:rsidR="004B7172" w:rsidRDefault="00EA0C1B">
      <w:r>
        <w:t xml:space="preserve">Other products: Conform to </w:t>
      </w:r>
      <w:r>
        <w:rPr>
          <w:b/>
        </w:rPr>
        <w:t>SUBSTITUTIONS</w:t>
      </w:r>
      <w:r>
        <w:t xml:space="preserve"> in </w:t>
      </w:r>
      <w:r>
        <w:rPr>
          <w:i/>
        </w:rPr>
        <w:t>0171 General requirements</w:t>
      </w:r>
      <w:r>
        <w:t>.</w:t>
      </w:r>
    </w:p>
    <w:p w14:paraId="68855401" w14:textId="77777777" w:rsidR="004B7172" w:rsidRDefault="00EA0C1B">
      <w:pPr>
        <w:pStyle w:val="Instructions"/>
      </w:pPr>
      <w:bookmarkStart w:id="85" w:name="f-408687-3"/>
      <w:bookmarkEnd w:id="82"/>
      <w:r>
        <w:rPr>
          <w:b/>
        </w:rPr>
        <w:t>SUBSTIT</w:t>
      </w:r>
      <w:r>
        <w:rPr>
          <w:b/>
        </w:rPr>
        <w:t>UTIONS</w:t>
      </w:r>
      <w:r>
        <w:t xml:space="preserve"> in </w:t>
      </w:r>
      <w:r>
        <w:rPr>
          <w:i/>
        </w:rPr>
        <w:t>0171 General requirements</w:t>
      </w:r>
      <w:r>
        <w:t xml:space="preserve"> sets out the submissions required if the contractor proposes alternative products. Refer also to </w:t>
      </w:r>
      <w:r>
        <w:t>NATSPEC TECHnote GEN 006</w:t>
      </w:r>
      <w:r>
        <w:t xml:space="preserve"> for more information on proprietary specification.</w:t>
      </w:r>
    </w:p>
    <w:p w14:paraId="5DF4992E" w14:textId="77777777" w:rsidR="004B7172" w:rsidRDefault="00EA0C1B">
      <w:pPr>
        <w:pStyle w:val="Heading4"/>
      </w:pPr>
      <w:bookmarkStart w:id="86" w:name="h-409027-3"/>
      <w:bookmarkStart w:id="87" w:name="f-409027-3"/>
      <w:bookmarkEnd w:id="85"/>
      <w:bookmarkEnd w:id="83"/>
      <w:bookmarkEnd w:id="84"/>
      <w:r>
        <w:t>Storage and handling</w:t>
      </w:r>
      <w:bookmarkEnd w:id="86"/>
    </w:p>
    <w:p w14:paraId="0BA56C5B" w14:textId="77777777" w:rsidR="004B7172" w:rsidRDefault="00EA0C1B">
      <w:r>
        <w:t>Requirement: Store and han</w:t>
      </w:r>
      <w:r>
        <w:t>dle materials to the manufacturer’s recommendations and the following:</w:t>
      </w:r>
    </w:p>
    <w:p w14:paraId="643A8F16" w14:textId="77777777" w:rsidR="004B7172" w:rsidRDefault="00EA0C1B">
      <w:pPr>
        <w:pStyle w:val="NormalIndent"/>
      </w:pPr>
      <w:r>
        <w:t>Protect materials including edges and surfaces from damage.</w:t>
      </w:r>
    </w:p>
    <w:p w14:paraId="35902964" w14:textId="77777777" w:rsidR="004B7172" w:rsidRDefault="00EA0C1B">
      <w:pPr>
        <w:pStyle w:val="NormalIndent"/>
      </w:pPr>
      <w:r>
        <w:t>Do not drag sheets across each other or over other materials.</w:t>
      </w:r>
    </w:p>
    <w:p w14:paraId="7690B877" w14:textId="77777777" w:rsidR="004B7172" w:rsidRDefault="00EA0C1B">
      <w:pPr>
        <w:pStyle w:val="NormalIndent"/>
      </w:pPr>
      <w:r>
        <w:t>Store metal materials away from uncured concrete and masonry on</w:t>
      </w:r>
      <w:r>
        <w:t xml:space="preserve"> a level base.</w:t>
      </w:r>
    </w:p>
    <w:p w14:paraId="2901B6F3" w14:textId="77777777" w:rsidR="004B7172" w:rsidRDefault="00EA0C1B">
      <w:pPr>
        <w:pStyle w:val="NormalIndent"/>
      </w:pPr>
      <w:r>
        <w:t>Do not store metal materials in contact with other materials that may cause staining, denting or other surface damage.</w:t>
      </w:r>
    </w:p>
    <w:p w14:paraId="41D45CB9" w14:textId="77777777" w:rsidR="004B7172" w:rsidRDefault="00EA0C1B">
      <w:pPr>
        <w:pStyle w:val="NormalIndent"/>
      </w:pPr>
      <w:r>
        <w:t>Use gloves when handling precoated metal cladding material.</w:t>
      </w:r>
    </w:p>
    <w:p w14:paraId="0AF5F3E3" w14:textId="77777777" w:rsidR="004B7172" w:rsidRDefault="00EA0C1B">
      <w:pPr>
        <w:pStyle w:val="Heading4"/>
      </w:pPr>
      <w:bookmarkStart w:id="88" w:name="h-409027-14"/>
      <w:bookmarkStart w:id="89" w:name="f-409027-14"/>
      <w:bookmarkEnd w:id="87"/>
      <w:r>
        <w:t>Product identification</w:t>
      </w:r>
      <w:bookmarkEnd w:id="88"/>
    </w:p>
    <w:p w14:paraId="1899F44E" w14:textId="77777777" w:rsidR="004B7172" w:rsidRDefault="00EA0C1B">
      <w:r>
        <w:t>General: Marked to show the following:</w:t>
      </w:r>
    </w:p>
    <w:p w14:paraId="653E0796" w14:textId="77777777" w:rsidR="004B7172" w:rsidRDefault="00EA0C1B">
      <w:pPr>
        <w:pStyle w:val="NormalIndent"/>
      </w:pPr>
      <w:r>
        <w:t>Manufacturer’s identification.</w:t>
      </w:r>
    </w:p>
    <w:p w14:paraId="17B5E8A0" w14:textId="77777777" w:rsidR="004B7172" w:rsidRDefault="00EA0C1B">
      <w:pPr>
        <w:pStyle w:val="NormalIndent"/>
      </w:pPr>
      <w:r>
        <w:t>Product brand name.</w:t>
      </w:r>
    </w:p>
    <w:p w14:paraId="38AA0184" w14:textId="77777777" w:rsidR="004B7172" w:rsidRDefault="00EA0C1B">
      <w:pPr>
        <w:pStyle w:val="NormalIndent"/>
      </w:pPr>
      <w:r>
        <w:t>Product type.</w:t>
      </w:r>
    </w:p>
    <w:p w14:paraId="6D08F20D" w14:textId="77777777" w:rsidR="004B7172" w:rsidRDefault="00EA0C1B">
      <w:pPr>
        <w:pStyle w:val="NormalIndent"/>
      </w:pPr>
      <w:r>
        <w:t>Quantity.</w:t>
      </w:r>
    </w:p>
    <w:p w14:paraId="0B3AD968" w14:textId="77777777" w:rsidR="004B7172" w:rsidRDefault="00EA0C1B">
      <w:pPr>
        <w:pStyle w:val="NormalIndent"/>
      </w:pPr>
      <w:r>
        <w:t>Product reference code and batch number.</w:t>
      </w:r>
    </w:p>
    <w:p w14:paraId="6BB327D8" w14:textId="77777777" w:rsidR="004B7172" w:rsidRDefault="00EA0C1B">
      <w:pPr>
        <w:pStyle w:val="NormalIndent"/>
      </w:pPr>
      <w:r>
        <w:t>Date of manufacture.</w:t>
      </w:r>
    </w:p>
    <w:p w14:paraId="530C8B18" w14:textId="77777777" w:rsidR="004B7172" w:rsidRDefault="00EA0C1B">
      <w:pPr>
        <w:pStyle w:val="Instructions"/>
      </w:pPr>
      <w:r>
        <w:t>Edit the list to suit the project or delete if not required.</w:t>
      </w:r>
    </w:p>
    <w:p w14:paraId="2340FADA" w14:textId="77777777" w:rsidR="004B7172" w:rsidRDefault="00EA0C1B">
      <w:pPr>
        <w:pStyle w:val="Heading4"/>
      </w:pPr>
      <w:bookmarkStart w:id="90" w:name="h-409027-4"/>
      <w:bookmarkStart w:id="91" w:name="f-409027-4"/>
      <w:bookmarkEnd w:id="89"/>
      <w:r>
        <w:t>Components</w:t>
      </w:r>
      <w:bookmarkEnd w:id="90"/>
    </w:p>
    <w:p w14:paraId="0EE43C97" w14:textId="77777777" w:rsidR="004B7172" w:rsidRDefault="00EA0C1B">
      <w:r>
        <w:t>Flashings: To AS/NZS 2904 (1995).</w:t>
      </w:r>
    </w:p>
    <w:p w14:paraId="64F51397" w14:textId="77777777" w:rsidR="004B7172" w:rsidRDefault="00EA0C1B">
      <w:pPr>
        <w:pStyle w:val="Instructions"/>
      </w:pPr>
      <w:r>
        <w:t xml:space="preserve">Coordinate with </w:t>
      </w:r>
      <w:r>
        <w:rPr>
          <w:i/>
        </w:rPr>
        <w:t>0423p LYSAGHT roofing - profiled sheet metal</w:t>
      </w:r>
      <w:r>
        <w:t>.</w:t>
      </w:r>
    </w:p>
    <w:p w14:paraId="28FD848A" w14:textId="77777777" w:rsidR="004B7172" w:rsidRDefault="00EA0C1B">
      <w:r>
        <w:t>LYSAGHT fasteners:</w:t>
      </w:r>
    </w:p>
    <w:p w14:paraId="20D25F34" w14:textId="77777777" w:rsidR="004B7172" w:rsidRDefault="00EA0C1B">
      <w:pPr>
        <w:pStyle w:val="NormalIndent"/>
      </w:pPr>
      <w:r>
        <w:t>Type, size, corrosion resistance class and spacing: To LYSAGHT recomm</w:t>
      </w:r>
      <w:r>
        <w:t>endations.</w:t>
      </w:r>
    </w:p>
    <w:p w14:paraId="419B02CA" w14:textId="77777777" w:rsidR="004B7172" w:rsidRDefault="00EA0C1B">
      <w:pPr>
        <w:pStyle w:val="Instructions"/>
      </w:pPr>
      <w:r>
        <w:t>Refer to LYSAGHT® Roofing and walling installation manual and BlueScope TB-16 (2021) guide on selecting fasteners for roofing and walling.</w:t>
      </w:r>
    </w:p>
    <w:p w14:paraId="72C6E25C" w14:textId="77777777" w:rsidR="004B7172" w:rsidRDefault="00EA0C1B">
      <w:proofErr w:type="spellStart"/>
      <w:r>
        <w:t>Permalite</w:t>
      </w:r>
      <w:proofErr w:type="spellEnd"/>
      <w:r>
        <w:t xml:space="preserve"> fasteners:</w:t>
      </w:r>
    </w:p>
    <w:p w14:paraId="52E6E19A" w14:textId="77777777" w:rsidR="004B7172" w:rsidRDefault="00EA0C1B">
      <w:pPr>
        <w:pStyle w:val="NormalIndent"/>
      </w:pPr>
      <w:r>
        <w:t xml:space="preserve">Type, size, corrosion resistance class and spacing: To </w:t>
      </w:r>
      <w:proofErr w:type="spellStart"/>
      <w:r>
        <w:t>Permalite</w:t>
      </w:r>
      <w:proofErr w:type="spellEnd"/>
      <w:r>
        <w:t xml:space="preserve"> recommendations.</w:t>
      </w:r>
    </w:p>
    <w:p w14:paraId="7E69A649" w14:textId="77777777" w:rsidR="004B7172" w:rsidRDefault="00EA0C1B">
      <w:pPr>
        <w:pStyle w:val="Instructions"/>
      </w:pPr>
      <w:r>
        <w:t>Ref</w:t>
      </w:r>
      <w:r>
        <w:t xml:space="preserve">er to </w:t>
      </w:r>
      <w:proofErr w:type="spellStart"/>
      <w:r>
        <w:t>Permalite</w:t>
      </w:r>
      <w:proofErr w:type="spellEnd"/>
      <w:r>
        <w:t>® Aluminium Roofing Solutions manual. Aluminium formed washers must be used unless evidence is produced to prove they are not required.</w:t>
      </w:r>
    </w:p>
    <w:p w14:paraId="361D3A74" w14:textId="77777777" w:rsidR="004B7172" w:rsidRDefault="00EA0C1B">
      <w:pPr>
        <w:pStyle w:val="Heading3"/>
      </w:pPr>
      <w:bookmarkStart w:id="92" w:name="h-409027-5"/>
      <w:bookmarkStart w:id="93" w:name="f-409027-5"/>
      <w:bookmarkEnd w:id="91"/>
      <w:r>
        <w:t>Lysaght profiled sheet metal</w:t>
      </w:r>
      <w:bookmarkEnd w:id="92"/>
    </w:p>
    <w:p w14:paraId="1A583867" w14:textId="77777777" w:rsidR="004B7172" w:rsidRDefault="00EA0C1B">
      <w:pPr>
        <w:pStyle w:val="Heading4"/>
      </w:pPr>
      <w:bookmarkStart w:id="94" w:name="h-409027-6"/>
      <w:bookmarkStart w:id="95" w:name="f-409027-6"/>
      <w:bookmarkEnd w:id="93"/>
      <w:r>
        <w:t>General</w:t>
      </w:r>
      <w:bookmarkEnd w:id="94"/>
    </w:p>
    <w:p w14:paraId="45788D1A" w14:textId="77777777" w:rsidR="004B7172" w:rsidRDefault="00EA0C1B">
      <w:r>
        <w:t>Proprietary steel cladding: LYSAGHT steel cladding.</w:t>
      </w:r>
    </w:p>
    <w:p w14:paraId="3CC9F570" w14:textId="77777777" w:rsidR="004B7172" w:rsidRDefault="00EA0C1B">
      <w:r>
        <w:t>Proprietary alum</w:t>
      </w:r>
      <w:r>
        <w:t xml:space="preserve">inium cladding: </w:t>
      </w:r>
      <w:proofErr w:type="spellStart"/>
      <w:r>
        <w:t>Permalite</w:t>
      </w:r>
      <w:proofErr w:type="spellEnd"/>
      <w:r>
        <w:t xml:space="preserve"> aluminium cladding.</w:t>
      </w:r>
    </w:p>
    <w:p w14:paraId="2AD99F1B" w14:textId="77777777" w:rsidR="004B7172" w:rsidRDefault="00EA0C1B">
      <w:r>
        <w:t>Design and installation: To AS 1562.1 (2018).</w:t>
      </w:r>
    </w:p>
    <w:p w14:paraId="79B9AB58" w14:textId="77777777" w:rsidR="004B7172" w:rsidRDefault="00EA0C1B">
      <w:pPr>
        <w:pStyle w:val="Heading2"/>
      </w:pPr>
      <w:bookmarkStart w:id="96" w:name="h-409025-1"/>
      <w:bookmarkStart w:id="97" w:name="f-409025-1"/>
      <w:bookmarkStart w:id="98" w:name="f-409025"/>
      <w:bookmarkEnd w:id="95"/>
      <w:bookmarkEnd w:id="78"/>
      <w:r>
        <w:t>Execution</w:t>
      </w:r>
      <w:bookmarkEnd w:id="96"/>
    </w:p>
    <w:p w14:paraId="62EF3552" w14:textId="77777777" w:rsidR="004B7172" w:rsidRDefault="00EA0C1B">
      <w:pPr>
        <w:pStyle w:val="Heading3"/>
      </w:pPr>
      <w:bookmarkStart w:id="99" w:name="h-409025-2"/>
      <w:bookmarkStart w:id="100" w:name="f-409025-2"/>
      <w:bookmarkEnd w:id="97"/>
      <w:r>
        <w:t>General</w:t>
      </w:r>
      <w:bookmarkEnd w:id="99"/>
    </w:p>
    <w:p w14:paraId="0DDD696D" w14:textId="77777777" w:rsidR="004B7172" w:rsidRDefault="00EA0C1B">
      <w:pPr>
        <w:pStyle w:val="Heading4"/>
      </w:pPr>
      <w:bookmarkStart w:id="101" w:name="h-409025-3"/>
      <w:bookmarkStart w:id="102" w:name="f-409025-3"/>
      <w:bookmarkEnd w:id="100"/>
      <w:r>
        <w:t>Preparation</w:t>
      </w:r>
      <w:bookmarkEnd w:id="101"/>
    </w:p>
    <w:p w14:paraId="02223DE3" w14:textId="77777777" w:rsidR="004B7172" w:rsidRDefault="00EA0C1B">
      <w:r>
        <w:t>Substrates or framing: Before fixing cladding, check the alignment of substrates or framing and adjust if required.</w:t>
      </w:r>
    </w:p>
    <w:p w14:paraId="76ACE549" w14:textId="77777777" w:rsidR="004B7172" w:rsidRDefault="00EA0C1B">
      <w:r>
        <w:t>Flexible underlay:</w:t>
      </w:r>
      <w:r>
        <w:t xml:space="preserve"> Check that the underlay or insulation is restrained.</w:t>
      </w:r>
    </w:p>
    <w:p w14:paraId="61E507B9" w14:textId="77777777" w:rsidR="004B7172" w:rsidRDefault="00EA0C1B">
      <w:r>
        <w:t>Cladding: Make sure the cladding is clean and free of dust and loose particles.</w:t>
      </w:r>
    </w:p>
    <w:p w14:paraId="2A662BD6" w14:textId="77777777" w:rsidR="004B7172" w:rsidRDefault="00EA0C1B">
      <w:pPr>
        <w:pStyle w:val="Heading4"/>
      </w:pPr>
      <w:bookmarkStart w:id="103" w:name="h-409025-4"/>
      <w:bookmarkStart w:id="104" w:name="f-409025-4"/>
      <w:bookmarkEnd w:id="102"/>
      <w:r>
        <w:lastRenderedPageBreak/>
        <w:t>Installation</w:t>
      </w:r>
      <w:bookmarkEnd w:id="103"/>
    </w:p>
    <w:p w14:paraId="2CAC6C3D" w14:textId="77777777" w:rsidR="004B7172" w:rsidRDefault="00EA0C1B">
      <w:r>
        <w:t>Standard: To AS 1562.1 (2018).</w:t>
      </w:r>
    </w:p>
    <w:p w14:paraId="6DC11C2D" w14:textId="77777777" w:rsidR="004B7172" w:rsidRDefault="00EA0C1B">
      <w:r>
        <w:t>Requirement: Install cladding as follows:</w:t>
      </w:r>
    </w:p>
    <w:p w14:paraId="2462D725" w14:textId="77777777" w:rsidR="004B7172" w:rsidRDefault="00EA0C1B">
      <w:pPr>
        <w:pStyle w:val="NormalIndent"/>
      </w:pPr>
      <w:r>
        <w:t>Fix sheeting firmly against framing to the manufacturer’s recommendations.</w:t>
      </w:r>
    </w:p>
    <w:p w14:paraId="7EE47663" w14:textId="77777777" w:rsidR="004B7172" w:rsidRDefault="00EA0C1B">
      <w:pPr>
        <w:pStyle w:val="Instructions"/>
      </w:pPr>
      <w:r>
        <w:t>Select either direct fixed cladding or a ventilated cavity/rainscreen construction to conform to the manufacturer’s recommendations. Docume</w:t>
      </w:r>
      <w:r>
        <w:t xml:space="preserve">nt a certified system or a </w:t>
      </w:r>
      <w:proofErr w:type="gramStart"/>
      <w:r>
        <w:t>project based</w:t>
      </w:r>
      <w:proofErr w:type="gramEnd"/>
      <w:r>
        <w:t xml:space="preserve"> performance solution.</w:t>
      </w:r>
    </w:p>
    <w:p w14:paraId="1D9EACE7" w14:textId="77777777" w:rsidR="004B7172" w:rsidRDefault="00EA0C1B">
      <w:pPr>
        <w:pStyle w:val="NormalIndent"/>
      </w:pPr>
      <w:r>
        <w:t>Plumb, level, straight and to documented tolerances.</w:t>
      </w:r>
    </w:p>
    <w:p w14:paraId="6B5BD3FC" w14:textId="77777777" w:rsidR="004B7172" w:rsidRDefault="00EA0C1B">
      <w:pPr>
        <w:pStyle w:val="NormalIndent"/>
      </w:pPr>
      <w:r>
        <w:t>Fixed or anchored to the building structure in conformance with the wind action loading recommendations.</w:t>
      </w:r>
    </w:p>
    <w:p w14:paraId="3CE061FC" w14:textId="77777777" w:rsidR="004B7172" w:rsidRDefault="00EA0C1B">
      <w:pPr>
        <w:pStyle w:val="NormalIndent"/>
      </w:pPr>
      <w:r>
        <w:t>Isolated from any building loads, i</w:t>
      </w:r>
      <w:r>
        <w:t>ncluding loads caused by structural deflection or shortening.</w:t>
      </w:r>
    </w:p>
    <w:p w14:paraId="071BC8B5" w14:textId="77777777" w:rsidR="004B7172" w:rsidRDefault="00EA0C1B">
      <w:pPr>
        <w:pStyle w:val="NormalIndent"/>
      </w:pPr>
      <w:r>
        <w:t>Allow for thermal movement.</w:t>
      </w:r>
    </w:p>
    <w:p w14:paraId="4FEF7828" w14:textId="77777777" w:rsidR="004B7172" w:rsidRDefault="00EA0C1B">
      <w:pPr>
        <w:pStyle w:val="Instructions"/>
      </w:pPr>
      <w:r>
        <w:t>Expansion and contraction of the components needs to be provided for. Temperature change due to climatic conditions must not cause harmful buckling, opening of joints</w:t>
      </w:r>
      <w:r>
        <w:t>, undue stress on fastening and anchors, noise of any kind or other defects.</w:t>
      </w:r>
    </w:p>
    <w:p w14:paraId="30E17D69" w14:textId="77777777" w:rsidR="004B7172" w:rsidRDefault="00EA0C1B">
      <w:r>
        <w:t>Cladding layout: Cut/fabricate and install cladding to suit the layout as documented.</w:t>
      </w:r>
    </w:p>
    <w:p w14:paraId="5594E7AE" w14:textId="77777777" w:rsidR="004B7172" w:rsidRDefault="00EA0C1B">
      <w:pPr>
        <w:pStyle w:val="Instructions"/>
      </w:pPr>
      <w:r>
        <w:t>Document the location of openings and penetrations to avoid waste and panel handling times.</w:t>
      </w:r>
    </w:p>
    <w:p w14:paraId="4C88E370" w14:textId="77777777" w:rsidR="004B7172" w:rsidRDefault="00EA0C1B">
      <w:r>
        <w:t>P</w:t>
      </w:r>
      <w:r>
        <w:t>rotection: Protect surfaces and finishes, including the retention of protective coatings during installation.</w:t>
      </w:r>
    </w:p>
    <w:p w14:paraId="3A8A28BD" w14:textId="77777777" w:rsidR="004B7172" w:rsidRDefault="00EA0C1B">
      <w:pPr>
        <w:pStyle w:val="Heading4"/>
      </w:pPr>
      <w:bookmarkStart w:id="105" w:name="h-409025-6"/>
      <w:bookmarkStart w:id="106" w:name="f-409025-6"/>
      <w:bookmarkEnd w:id="104"/>
      <w:r>
        <w:t>Accessories and trim</w:t>
      </w:r>
      <w:bookmarkEnd w:id="105"/>
    </w:p>
    <w:p w14:paraId="6149A776" w14:textId="77777777" w:rsidR="004B7172" w:rsidRDefault="00EA0C1B">
      <w:r>
        <w:t>Requirement: Provide accessories and trim required to complete the installation, or as documented.</w:t>
      </w:r>
    </w:p>
    <w:p w14:paraId="61AA3AAC" w14:textId="77777777" w:rsidR="004B7172" w:rsidRDefault="00EA0C1B">
      <w:r>
        <w:t>Corner flashing for profil</w:t>
      </w:r>
      <w:r>
        <w:t>ed and seamed metal sheets: Finish off at corners with purpose-made folded flashing strips.</w:t>
      </w:r>
    </w:p>
    <w:p w14:paraId="5A99CC66" w14:textId="77777777" w:rsidR="004B7172" w:rsidRDefault="00EA0C1B">
      <w:pPr>
        <w:pStyle w:val="Heading4"/>
      </w:pPr>
      <w:bookmarkStart w:id="107" w:name="h-409025-7"/>
      <w:bookmarkStart w:id="108" w:name="f-409025-7"/>
      <w:bookmarkEnd w:id="106"/>
      <w:r>
        <w:t>Metal separation</w:t>
      </w:r>
      <w:bookmarkEnd w:id="107"/>
    </w:p>
    <w:p w14:paraId="59433ED1" w14:textId="77777777" w:rsidR="004B7172" w:rsidRDefault="00EA0C1B">
      <w:pPr>
        <w:pStyle w:val="Instructions"/>
      </w:pPr>
      <w:r>
        <w:t>Make sure of compatibility or detail separation.</w:t>
      </w:r>
    </w:p>
    <w:p w14:paraId="03CDC8FF" w14:textId="77777777" w:rsidR="004B7172" w:rsidRDefault="00EA0C1B">
      <w:pPr>
        <w:pStyle w:val="Instructions"/>
      </w:pPr>
      <w:r>
        <w:t>See AS 1562.1 (2018) Appendix C Table C3 for guidance on the compatibility of metals. See also SA HB 39 (2015) Section 2 on material selection. It is primarily a design responsibility that incompatible metals are not documented or shown to be in contact. P</w:t>
      </w:r>
      <w:r>
        <w:t>referably show the separation method on the drawings.</w:t>
      </w:r>
    </w:p>
    <w:p w14:paraId="08A495CA" w14:textId="77777777" w:rsidR="004B7172" w:rsidRDefault="00EA0C1B">
      <w:pPr>
        <w:pStyle w:val="Instructions"/>
      </w:pPr>
      <w:r>
        <w:t>Corrosion can result from water run-off between incompatible surfaces. See AS 1562.1 (2018) clause 3.4.3 and AS 1562.1 (2018) Appendix C Table C4. There are four conditions to be avoided:</w:t>
      </w:r>
    </w:p>
    <w:p w14:paraId="2D130DDF" w14:textId="77777777" w:rsidR="004B7172" w:rsidRDefault="00EA0C1B">
      <w:pPr>
        <w:pStyle w:val="Instructionsindent"/>
      </w:pPr>
      <w:r>
        <w:t>Run-off from c</w:t>
      </w:r>
      <w:r>
        <w:t>opper and copper alloys onto aluminium, zinc, galvanized, or aluminium/zinc-coated surfaces.</w:t>
      </w:r>
    </w:p>
    <w:p w14:paraId="4F07F349" w14:textId="77777777" w:rsidR="004B7172" w:rsidRDefault="00EA0C1B">
      <w:pPr>
        <w:pStyle w:val="Instructionsindent"/>
      </w:pPr>
      <w:r>
        <w:t xml:space="preserve">Run-off from glass onto stainless steel, </w:t>
      </w:r>
      <w:proofErr w:type="gramStart"/>
      <w:r>
        <w:t>zinc</w:t>
      </w:r>
      <w:proofErr w:type="gramEnd"/>
      <w:r>
        <w:t xml:space="preserve"> or galvanized surfaces.</w:t>
      </w:r>
    </w:p>
    <w:p w14:paraId="7F0D1819" w14:textId="77777777" w:rsidR="004B7172" w:rsidRDefault="00EA0C1B">
      <w:pPr>
        <w:pStyle w:val="Instructionsindent"/>
      </w:pPr>
      <w:r>
        <w:t>Run-off from plastic onto zinc or galvanized surfaces.</w:t>
      </w:r>
    </w:p>
    <w:p w14:paraId="34627C75" w14:textId="77777777" w:rsidR="004B7172" w:rsidRDefault="00EA0C1B">
      <w:pPr>
        <w:pStyle w:val="Instructionsindent"/>
      </w:pPr>
      <w:r>
        <w:t xml:space="preserve">Run-off from inert catchment surfaces </w:t>
      </w:r>
      <w:r>
        <w:t xml:space="preserve">such as glazed terracotta, </w:t>
      </w:r>
      <w:proofErr w:type="spellStart"/>
      <w:r>
        <w:t>prepainted</w:t>
      </w:r>
      <w:proofErr w:type="spellEnd"/>
      <w:r>
        <w:t xml:space="preserve"> steel, aluminium and aluminium/zinc onto zinc or galvanized surfaces.</w:t>
      </w:r>
    </w:p>
    <w:p w14:paraId="414D5445" w14:textId="77777777" w:rsidR="004B7172" w:rsidRDefault="00EA0C1B">
      <w:pPr>
        <w:pStyle w:val="Instructions"/>
      </w:pPr>
      <w:r>
        <w:t>In marine or high humidity environments, separate green hardwood from aluminium and coated steel.</w:t>
      </w:r>
    </w:p>
    <w:p w14:paraId="4EA6A4A5" w14:textId="77777777" w:rsidR="004B7172" w:rsidRDefault="00EA0C1B">
      <w:pPr>
        <w:pStyle w:val="Instructions"/>
      </w:pPr>
      <w:r>
        <w:t>Typical methods for metal separation include:</w:t>
      </w:r>
    </w:p>
    <w:p w14:paraId="6A073604" w14:textId="77777777" w:rsidR="004B7172" w:rsidRDefault="00EA0C1B">
      <w:pPr>
        <w:pStyle w:val="Instructionsindent"/>
      </w:pPr>
      <w:r>
        <w:t>Appl</w:t>
      </w:r>
      <w:r>
        <w:t>ying an anti-corrosion, low moisture transmission coating such as zinc or barium chromate primer or aluminium pigmented bituminous paint to contact surfaces.</w:t>
      </w:r>
    </w:p>
    <w:p w14:paraId="31B01CC2" w14:textId="77777777" w:rsidR="004B7172" w:rsidRDefault="00EA0C1B">
      <w:pPr>
        <w:pStyle w:val="Instructionsindent"/>
      </w:pPr>
      <w:r>
        <w:t>Inserting a separation layer such as polyethylene film, adhesive tape or bituminous felt.</w:t>
      </w:r>
    </w:p>
    <w:p w14:paraId="4C4C0821" w14:textId="77777777" w:rsidR="004B7172" w:rsidRDefault="00EA0C1B">
      <w:r>
        <w:t>Requirem</w:t>
      </w:r>
      <w:r>
        <w:t>ent: Prevent direct contact between incompatible metals, and between green hardwood or chemically treated timber and aluminium or coated steel, by either of the following methods:</w:t>
      </w:r>
    </w:p>
    <w:p w14:paraId="1BE0C909" w14:textId="77777777" w:rsidR="004B7172" w:rsidRDefault="00EA0C1B">
      <w:pPr>
        <w:pStyle w:val="NormalIndent"/>
      </w:pPr>
      <w:r>
        <w:t>Apply an anti-corrosion, low moisture transmission coating to contact surfac</w:t>
      </w:r>
      <w:r>
        <w:t>es.</w:t>
      </w:r>
    </w:p>
    <w:p w14:paraId="198D1917" w14:textId="77777777" w:rsidR="004B7172" w:rsidRDefault="00EA0C1B">
      <w:pPr>
        <w:pStyle w:val="NormalIndent"/>
      </w:pPr>
      <w:r>
        <w:t>Insert a separation layer.</w:t>
      </w:r>
    </w:p>
    <w:p w14:paraId="55085162" w14:textId="77777777" w:rsidR="004B7172" w:rsidRDefault="00EA0C1B">
      <w:r>
        <w:t>Incompatible metal fixings: Do not use.</w:t>
      </w:r>
    </w:p>
    <w:p w14:paraId="3B270820" w14:textId="77777777" w:rsidR="004B7172" w:rsidRDefault="00EA0C1B">
      <w:pPr>
        <w:pStyle w:val="Heading4"/>
      </w:pPr>
      <w:bookmarkStart w:id="109" w:name="h-409025-8"/>
      <w:bookmarkStart w:id="110" w:name="f-409025-8"/>
      <w:bookmarkEnd w:id="108"/>
      <w:r>
        <w:t>Horizontal cladding</w:t>
      </w:r>
      <w:bookmarkEnd w:id="109"/>
    </w:p>
    <w:p w14:paraId="636F8033" w14:textId="77777777" w:rsidR="004B7172" w:rsidRDefault="00EA0C1B">
      <w:r>
        <w:t>Horizontal cladding surface:</w:t>
      </w:r>
    </w:p>
    <w:p w14:paraId="479616CB" w14:textId="77777777" w:rsidR="004B7172" w:rsidRDefault="00EA0C1B">
      <w:pPr>
        <w:pStyle w:val="NormalIndent"/>
      </w:pPr>
      <w:r>
        <w:t>Minimum slope: 1:15.</w:t>
      </w:r>
    </w:p>
    <w:p w14:paraId="63F543A8" w14:textId="77777777" w:rsidR="004B7172" w:rsidRDefault="00EA0C1B">
      <w:pPr>
        <w:pStyle w:val="NormalIndent"/>
      </w:pPr>
      <w:r>
        <w:t>Staining: Slope away from visible vertical facade areas to prevent staining.</w:t>
      </w:r>
    </w:p>
    <w:p w14:paraId="53318309" w14:textId="77777777" w:rsidR="004B7172" w:rsidRDefault="00EA0C1B">
      <w:pPr>
        <w:pStyle w:val="Heading4"/>
      </w:pPr>
      <w:bookmarkStart w:id="111" w:name="h-409025-9"/>
      <w:bookmarkStart w:id="112" w:name="f-409025-9"/>
      <w:bookmarkEnd w:id="110"/>
      <w:r>
        <w:t>Defective and damaged parts</w:t>
      </w:r>
      <w:bookmarkEnd w:id="111"/>
    </w:p>
    <w:p w14:paraId="2D7CC58A" w14:textId="77777777" w:rsidR="004B7172" w:rsidRDefault="00EA0C1B">
      <w:r>
        <w:t>Defective components: Do not install component parts that are defective, including warped, bowed, dented, chipped, scratched, abraded or broken members</w:t>
      </w:r>
      <w:r>
        <w:t>.</w:t>
      </w:r>
    </w:p>
    <w:p w14:paraId="26B30DBC" w14:textId="77777777" w:rsidR="004B7172" w:rsidRDefault="00EA0C1B">
      <w:r>
        <w:t>Damaged parts: Remove and replace damaged parts during installation.</w:t>
      </w:r>
    </w:p>
    <w:p w14:paraId="3E22AD87" w14:textId="77777777" w:rsidR="004B7172" w:rsidRDefault="00EA0C1B">
      <w:pPr>
        <w:pStyle w:val="Heading3"/>
      </w:pPr>
      <w:bookmarkStart w:id="113" w:name="h-409025-10"/>
      <w:bookmarkStart w:id="114" w:name="f-409025-10"/>
      <w:bookmarkEnd w:id="112"/>
      <w:r>
        <w:lastRenderedPageBreak/>
        <w:t>Profiled sheet metal cladding</w:t>
      </w:r>
      <w:bookmarkEnd w:id="113"/>
    </w:p>
    <w:p w14:paraId="5367F1C7" w14:textId="77777777" w:rsidR="004B7172" w:rsidRDefault="00EA0C1B">
      <w:pPr>
        <w:pStyle w:val="Heading4"/>
      </w:pPr>
      <w:bookmarkStart w:id="115" w:name="h-409025-11"/>
      <w:bookmarkStart w:id="116" w:name="f-409025-11"/>
      <w:bookmarkEnd w:id="114"/>
      <w:r>
        <w:t>General</w:t>
      </w:r>
      <w:bookmarkEnd w:id="115"/>
    </w:p>
    <w:p w14:paraId="55B3420C" w14:textId="77777777" w:rsidR="004B7172" w:rsidRDefault="00EA0C1B">
      <w:r>
        <w:t>LYSAGHT steel roofing: To the manufacturer’s recommendations.</w:t>
      </w:r>
    </w:p>
    <w:p w14:paraId="58F9AFA2" w14:textId="77777777" w:rsidR="004B7172" w:rsidRDefault="00EA0C1B">
      <w:pPr>
        <w:pStyle w:val="Instructions"/>
      </w:pPr>
      <w:r>
        <w:t>Refer to the LYSAGHT Roofing and walling installation manual.</w:t>
      </w:r>
    </w:p>
    <w:p w14:paraId="7DD3BB8E" w14:textId="77777777" w:rsidR="004B7172" w:rsidRDefault="00EA0C1B">
      <w:proofErr w:type="spellStart"/>
      <w:r>
        <w:t>Permalite</w:t>
      </w:r>
      <w:proofErr w:type="spellEnd"/>
      <w:r>
        <w:t xml:space="preserve"> aluminium roo</w:t>
      </w:r>
      <w:r>
        <w:t>fing: To the manufacturer’s recommendations.</w:t>
      </w:r>
    </w:p>
    <w:p w14:paraId="3ECF3165" w14:textId="77777777" w:rsidR="004B7172" w:rsidRDefault="00EA0C1B">
      <w:pPr>
        <w:pStyle w:val="Instructions"/>
      </w:pPr>
      <w:r>
        <w:t xml:space="preserve">Refer to the </w:t>
      </w:r>
      <w:proofErr w:type="spellStart"/>
      <w:r>
        <w:t>Permalite</w:t>
      </w:r>
      <w:proofErr w:type="spellEnd"/>
      <w:r>
        <w:t xml:space="preserve"> Aluminium roofing solutions manual.</w:t>
      </w:r>
    </w:p>
    <w:p w14:paraId="2DA6BE71" w14:textId="77777777" w:rsidR="004B7172" w:rsidRDefault="00EA0C1B">
      <w:r>
        <w:t>Ground clearance: Maintain documented clearance.</w:t>
      </w:r>
    </w:p>
    <w:p w14:paraId="70E4CB37" w14:textId="77777777" w:rsidR="004B7172" w:rsidRDefault="00EA0C1B">
      <w:r>
        <w:t>Cutting sheets: Wherever possible, factory cut to length. Do not use an abrasion disc.</w:t>
      </w:r>
    </w:p>
    <w:p w14:paraId="1454F8D7" w14:textId="77777777" w:rsidR="004B7172" w:rsidRDefault="00EA0C1B">
      <w:r>
        <w:t>Accessories: Pro</w:t>
      </w:r>
      <w:r>
        <w:t>vide material with the same finish as cladding sheets.</w:t>
      </w:r>
    </w:p>
    <w:p w14:paraId="1ADB0D53" w14:textId="77777777" w:rsidR="004B7172" w:rsidRDefault="00EA0C1B">
      <w:r>
        <w:t>Swarf: Remove swarf and other debris as soon as it is deposited.</w:t>
      </w:r>
    </w:p>
    <w:p w14:paraId="609AEBFD" w14:textId="77777777" w:rsidR="004B7172" w:rsidRDefault="00EA0C1B">
      <w:pPr>
        <w:pStyle w:val="Heading4"/>
      </w:pPr>
      <w:bookmarkStart w:id="117" w:name="h-409025-12"/>
      <w:bookmarkStart w:id="118" w:name="f-409025-12"/>
      <w:bookmarkEnd w:id="116"/>
      <w:r>
        <w:t>Fixing</w:t>
      </w:r>
      <w:bookmarkEnd w:id="117"/>
    </w:p>
    <w:p w14:paraId="325C23A6" w14:textId="77777777" w:rsidR="004B7172" w:rsidRDefault="00EA0C1B">
      <w:pPr>
        <w:pStyle w:val="Prompt"/>
      </w:pPr>
      <w:r>
        <w:t xml:space="preserve">Fixing start location: </w:t>
      </w:r>
      <w:r>
        <w:fldChar w:fldCharType="begin"/>
      </w:r>
      <w:r>
        <w:instrText xml:space="preserve"> MACROBUTTON  ac_OnHelp [complete/delete]</w:instrText>
      </w:r>
      <w:r>
        <w:fldChar w:fldCharType="separate"/>
      </w:r>
      <w:r>
        <w:t> </w:t>
      </w:r>
      <w:r>
        <w:fldChar w:fldCharType="end"/>
      </w:r>
    </w:p>
    <w:p w14:paraId="13D06FDF" w14:textId="77777777" w:rsidR="004B7172" w:rsidRDefault="00EA0C1B">
      <w:pPr>
        <w:pStyle w:val="Instructions"/>
      </w:pPr>
      <w:r>
        <w:t>Note the elevation that will allow fixing to proceed from le</w:t>
      </w:r>
      <w:r>
        <w:t>eward to the windward of prevailing wind.</w:t>
      </w:r>
    </w:p>
    <w:p w14:paraId="3E608C50" w14:textId="77777777" w:rsidR="004B7172" w:rsidRDefault="00EA0C1B">
      <w:pPr>
        <w:pStyle w:val="Heading4"/>
      </w:pPr>
      <w:bookmarkStart w:id="119" w:name="h-409025-13"/>
      <w:bookmarkStart w:id="120" w:name="f-409025-13"/>
      <w:bookmarkEnd w:id="118"/>
      <w:r>
        <w:t>Joints</w:t>
      </w:r>
      <w:bookmarkEnd w:id="119"/>
    </w:p>
    <w:p w14:paraId="18F3ABC9" w14:textId="77777777" w:rsidR="004B7172" w:rsidRDefault="00EA0C1B">
      <w:pPr>
        <w:pStyle w:val="Prompt"/>
      </w:pPr>
      <w:r>
        <w:t xml:space="preserve">Expansion joints: </w:t>
      </w:r>
      <w:r>
        <w:fldChar w:fldCharType="begin"/>
      </w:r>
      <w:r>
        <w:instrText xml:space="preserve"> MACROBUTTON  ac_OnHelp [complete/delete]</w:instrText>
      </w:r>
      <w:r>
        <w:fldChar w:fldCharType="separate"/>
      </w:r>
      <w:r>
        <w:t> </w:t>
      </w:r>
      <w:r>
        <w:fldChar w:fldCharType="end"/>
      </w:r>
    </w:p>
    <w:p w14:paraId="571205E0" w14:textId="77777777" w:rsidR="004B7172" w:rsidRDefault="00EA0C1B">
      <w:pPr>
        <w:pStyle w:val="Instructions"/>
      </w:pPr>
      <w:r>
        <w:t>As a minimum, expansion joints should be provided every 35 m in sheet length for walls with concealed fixings and 24 m in sheet length for wall</w:t>
      </w:r>
      <w:r>
        <w:t>s with exposed fixings. Refer to manufacturer's recommendation.</w:t>
      </w:r>
    </w:p>
    <w:p w14:paraId="697843A1" w14:textId="77777777" w:rsidR="004B7172" w:rsidRDefault="00EA0C1B">
      <w:pPr>
        <w:pStyle w:val="Instructions"/>
      </w:pPr>
      <w:r>
        <w:t xml:space="preserve">For </w:t>
      </w:r>
      <w:proofErr w:type="spellStart"/>
      <w:r>
        <w:t>Permalite</w:t>
      </w:r>
      <w:proofErr w:type="spellEnd"/>
      <w:r>
        <w:t xml:space="preserve"> roof sheeting </w:t>
      </w:r>
      <w:proofErr w:type="gramStart"/>
      <w:r>
        <w:t>in excess of</w:t>
      </w:r>
      <w:proofErr w:type="gramEnd"/>
      <w:r>
        <w:t xml:space="preserve"> 6m, provide expansion fixing to the manufacturer's recommendations.</w:t>
      </w:r>
    </w:p>
    <w:p w14:paraId="45C76ED9" w14:textId="77777777" w:rsidR="004B7172" w:rsidRDefault="00EA0C1B">
      <w:pPr>
        <w:pStyle w:val="Heading3"/>
      </w:pPr>
      <w:bookmarkStart w:id="121" w:name="h-409025-19"/>
      <w:bookmarkStart w:id="122" w:name="f-409025-19"/>
      <w:bookmarkEnd w:id="120"/>
      <w:r>
        <w:t>Completion</w:t>
      </w:r>
      <w:bookmarkEnd w:id="121"/>
    </w:p>
    <w:p w14:paraId="0EF4623D" w14:textId="77777777" w:rsidR="004B7172" w:rsidRDefault="00EA0C1B">
      <w:pPr>
        <w:pStyle w:val="Heading4"/>
      </w:pPr>
      <w:bookmarkStart w:id="123" w:name="h-409025-20"/>
      <w:bookmarkStart w:id="124" w:name="f-409025-20"/>
      <w:bookmarkEnd w:id="122"/>
      <w:r>
        <w:t>Fasteners</w:t>
      </w:r>
      <w:bookmarkEnd w:id="123"/>
    </w:p>
    <w:p w14:paraId="506964BF" w14:textId="77777777" w:rsidR="004B7172" w:rsidRDefault="00EA0C1B">
      <w:r>
        <w:t>Requirement: Adjust for weathertightness without distortion of external panel face.</w:t>
      </w:r>
    </w:p>
    <w:p w14:paraId="764AE221" w14:textId="77777777" w:rsidR="004B7172" w:rsidRDefault="00EA0C1B">
      <w:pPr>
        <w:pStyle w:val="Heading4"/>
      </w:pPr>
      <w:bookmarkStart w:id="125" w:name="h-409025-21"/>
      <w:bookmarkStart w:id="126" w:name="f-409025-21"/>
      <w:bookmarkEnd w:id="124"/>
      <w:r>
        <w:t>Reinstatement</w:t>
      </w:r>
      <w:bookmarkEnd w:id="125"/>
    </w:p>
    <w:p w14:paraId="31D1F7A9" w14:textId="77777777" w:rsidR="004B7172" w:rsidRDefault="00EA0C1B">
      <w:r>
        <w:t>Extent: Repair or replace damage to the cladding. If the work cannot be repaired satisfactorily, replace the whole area affected.</w:t>
      </w:r>
    </w:p>
    <w:p w14:paraId="5F16E8FB" w14:textId="77777777" w:rsidR="004B7172" w:rsidRDefault="00EA0C1B">
      <w:r>
        <w:t xml:space="preserve">Damage to </w:t>
      </w:r>
      <w:proofErr w:type="spellStart"/>
      <w:r>
        <w:t>prepainted</w:t>
      </w:r>
      <w:proofErr w:type="spellEnd"/>
      <w:r>
        <w:t xml:space="preserve"> finish:</w:t>
      </w:r>
      <w:r>
        <w:t xml:space="preserve"> Replace panels with scratches in the </w:t>
      </w:r>
      <w:proofErr w:type="spellStart"/>
      <w:r>
        <w:t>prepainted</w:t>
      </w:r>
      <w:proofErr w:type="spellEnd"/>
      <w:r>
        <w:t xml:space="preserve"> finish.</w:t>
      </w:r>
    </w:p>
    <w:p w14:paraId="0CF4D62E" w14:textId="77777777" w:rsidR="004B7172" w:rsidRDefault="00EA0C1B">
      <w:pPr>
        <w:pStyle w:val="Heading4"/>
      </w:pPr>
      <w:bookmarkStart w:id="127" w:name="h-409025-22"/>
      <w:bookmarkStart w:id="128" w:name="f-409025-22"/>
      <w:bookmarkEnd w:id="126"/>
      <w:r>
        <w:t>Cleaning</w:t>
      </w:r>
      <w:bookmarkEnd w:id="127"/>
    </w:p>
    <w:p w14:paraId="27C952E4" w14:textId="77777777" w:rsidR="004B7172" w:rsidRDefault="00EA0C1B">
      <w:r>
        <w:t xml:space="preserve">Requirement: Remove excess debris, metal swarf, solder, </w:t>
      </w:r>
      <w:proofErr w:type="gramStart"/>
      <w:r>
        <w:t>sealants</w:t>
      </w:r>
      <w:proofErr w:type="gramEnd"/>
      <w:r>
        <w:t xml:space="preserve"> and unused materials.</w:t>
      </w:r>
    </w:p>
    <w:p w14:paraId="717DC6CC" w14:textId="77777777" w:rsidR="004B7172" w:rsidRDefault="00EA0C1B">
      <w:r>
        <w:t xml:space="preserve">Exposed metal surfaces: </w:t>
      </w:r>
      <w:proofErr w:type="gramStart"/>
      <w:r>
        <w:t>Clean</w:t>
      </w:r>
      <w:proofErr w:type="gramEnd"/>
      <w:r>
        <w:t xml:space="preserve"> surfaces of substances that interfere with uniform weathering or oxidisat</w:t>
      </w:r>
      <w:r>
        <w:t>ion.</w:t>
      </w:r>
    </w:p>
    <w:p w14:paraId="01407560" w14:textId="77777777" w:rsidR="004B7172" w:rsidRDefault="00EA0C1B">
      <w:r>
        <w:t>Protection: Remove protective coatings using methods required by the manufacturer after completion.</w:t>
      </w:r>
    </w:p>
    <w:p w14:paraId="20E3A1B1" w14:textId="77777777" w:rsidR="004B7172" w:rsidRDefault="00EA0C1B">
      <w:pPr>
        <w:pStyle w:val="Instructions"/>
      </w:pPr>
      <w:r>
        <w:t xml:space="preserve">Protective film will withstand exposure to weather for a limited </w:t>
      </w:r>
      <w:proofErr w:type="gramStart"/>
      <w:r>
        <w:t>period of time</w:t>
      </w:r>
      <w:proofErr w:type="gramEnd"/>
      <w:r>
        <w:t xml:space="preserve"> before losing its peel-off characteristics and causing staining. The gloss coating changes when exposed to plasticizers.</w:t>
      </w:r>
    </w:p>
    <w:p w14:paraId="57BED785" w14:textId="77777777" w:rsidR="004B7172" w:rsidRDefault="00EA0C1B">
      <w:r>
        <w:t>Panels: Clean surfaces with soft, clean cloths and clea</w:t>
      </w:r>
      <w:r>
        <w:t>n water to the manufacturer’s recommendations.</w:t>
      </w:r>
    </w:p>
    <w:p w14:paraId="4F5EF4F3" w14:textId="77777777" w:rsidR="004B7172" w:rsidRDefault="00EA0C1B">
      <w:pPr>
        <w:pStyle w:val="Heading4"/>
      </w:pPr>
      <w:bookmarkStart w:id="129" w:name="h-409025-23"/>
      <w:bookmarkStart w:id="130" w:name="f-409025-23"/>
      <w:bookmarkEnd w:id="128"/>
      <w:r>
        <w:t>Warranties</w:t>
      </w:r>
      <w:bookmarkEnd w:id="129"/>
    </w:p>
    <w:p w14:paraId="08E7F888" w14:textId="77777777" w:rsidR="004B7172" w:rsidRDefault="00EA0C1B">
      <w:r>
        <w:t>Requirement: Cover materials and workmanship in the form of interlocking warranties from the supplier and installer.</w:t>
      </w:r>
    </w:p>
    <w:p w14:paraId="46361C3F" w14:textId="77777777" w:rsidR="004B7172" w:rsidRDefault="00EA0C1B">
      <w:pPr>
        <w:pStyle w:val="NormalIndent"/>
      </w:pPr>
      <w:r>
        <w:t>Form: Against failure of materials and execution under normal environment and use</w:t>
      </w:r>
      <w:r>
        <w:t xml:space="preserve"> conditions.</w:t>
      </w:r>
    </w:p>
    <w:p w14:paraId="24E6887C" w14:textId="77777777" w:rsidR="004B7172" w:rsidRDefault="00EA0C1B">
      <w:pPr>
        <w:pStyle w:val="NormalIndent"/>
      </w:pPr>
      <w:r>
        <w:t>Period: As offered by the supplier.</w:t>
      </w:r>
    </w:p>
    <w:p w14:paraId="3B0ED098" w14:textId="77777777" w:rsidR="004B7172" w:rsidRDefault="00EA0C1B">
      <w:pPr>
        <w:pStyle w:val="Instructions"/>
      </w:pPr>
      <w:r>
        <w:t xml:space="preserve">Use only if warranties extending beyond the defects liability period are available for the </w:t>
      </w:r>
      <w:proofErr w:type="gramStart"/>
      <w:r>
        <w:t>particular system</w:t>
      </w:r>
      <w:proofErr w:type="gramEnd"/>
      <w:r>
        <w:t>. Insert the required warranty period and terms, which should be negotiated beforehand. If the warr</w:t>
      </w:r>
      <w:r>
        <w:t xml:space="preserve">anty is in the form of separate material and installation warranties, the signatures of both manufacturer and installer are required. BlueScope has an internet based system Warranty Estimator and Management System that allows access to warranty advice for </w:t>
      </w:r>
      <w:r>
        <w:t xml:space="preserve">BlueScope building products and pre-approved warranties at </w:t>
      </w:r>
      <w:hyperlink r:id="rId13" w:history="1">
        <w:r>
          <w:t>www.bluescopesteel.com.au/warranties</w:t>
        </w:r>
      </w:hyperlink>
      <w:r>
        <w:t xml:space="preserve"> for steel products or </w:t>
      </w:r>
      <w:hyperlink r:id="rId14" w:history="1">
        <w:r>
          <w:t>permalite.com.au/tools/warranty-estimation</w:t>
        </w:r>
      </w:hyperlink>
      <w:r>
        <w:t xml:space="preserve"> for aluminium products.</w:t>
      </w:r>
    </w:p>
    <w:p w14:paraId="42651F00" w14:textId="77777777" w:rsidR="004B7172" w:rsidRDefault="00EA0C1B">
      <w:pPr>
        <w:pStyle w:val="Instructions"/>
      </w:pPr>
      <w:r>
        <w:t>The form(s) required should be provided as part of the contract documentation.</w:t>
      </w:r>
    </w:p>
    <w:p w14:paraId="3C631D4A" w14:textId="77777777" w:rsidR="004B7172" w:rsidRDefault="00EA0C1B">
      <w:pPr>
        <w:pStyle w:val="Heading2"/>
      </w:pPr>
      <w:bookmarkStart w:id="131" w:name="h-409028-1"/>
      <w:bookmarkStart w:id="132" w:name="f-409028-1"/>
      <w:bookmarkStart w:id="133" w:name="f-409028"/>
      <w:bookmarkEnd w:id="130"/>
      <w:bookmarkEnd w:id="98"/>
      <w:r>
        <w:t>Selections</w:t>
      </w:r>
      <w:bookmarkEnd w:id="131"/>
    </w:p>
    <w:p w14:paraId="41677500" w14:textId="77777777" w:rsidR="004B7172" w:rsidRDefault="00EA0C1B">
      <w:pPr>
        <w:pStyle w:val="Instructions"/>
      </w:pPr>
      <w:bookmarkStart w:id="134" w:name="f-384121-1"/>
      <w:bookmarkStart w:id="135" w:name="f-384121"/>
      <w:bookmarkStart w:id="136" w:name="f-409028-2"/>
      <w:bookmarkEnd w:id="132"/>
      <w:r>
        <w:rPr>
          <w:b/>
        </w:rPr>
        <w:t>Schedules</w:t>
      </w:r>
      <w:r>
        <w:t xml:space="preserve"> are a tool to specify proper</w:t>
      </w:r>
      <w:r>
        <w:t xml:space="preserve">ties required for products or systems. If the principal permits documentation of the product or system by proprietary name, some of the properties may be unnecessary and can be deleted. Document the product </w:t>
      </w:r>
      <w:r>
        <w:lastRenderedPageBreak/>
        <w:t>or system's location or application here and/or o</w:t>
      </w:r>
      <w:r>
        <w:t xml:space="preserve">n the drawings with a matching project code. Refer to </w:t>
      </w:r>
      <w:r>
        <w:t>NATSPEC TECHnote GEN 024</w:t>
      </w:r>
      <w:r>
        <w:t xml:space="preserve"> for guidance on using and editing schedules.</w:t>
      </w:r>
    </w:p>
    <w:p w14:paraId="39006807" w14:textId="77777777" w:rsidR="004B7172" w:rsidRDefault="00EA0C1B">
      <w:pPr>
        <w:pStyle w:val="Heading3"/>
      </w:pPr>
      <w:bookmarkStart w:id="137" w:name="h-409028-3"/>
      <w:bookmarkStart w:id="138" w:name="f-409028-3"/>
      <w:bookmarkEnd w:id="134"/>
      <w:bookmarkEnd w:id="135"/>
      <w:bookmarkEnd w:id="136"/>
      <w:r>
        <w:t>Performance</w:t>
      </w:r>
      <w:bookmarkEnd w:id="137"/>
    </w:p>
    <w:p w14:paraId="5FA3A504" w14:textId="77777777" w:rsidR="004B7172" w:rsidRDefault="00EA0C1B">
      <w:pPr>
        <w:pStyle w:val="Heading4"/>
      </w:pPr>
      <w:bookmarkStart w:id="139" w:name="h-409028-4"/>
      <w:bookmarkStart w:id="140" w:name="f-409028-4"/>
      <w:bookmarkEnd w:id="138"/>
      <w:r>
        <w:t>Cladding performance schedule</w:t>
      </w:r>
      <w:bookmarkEnd w:id="139"/>
    </w:p>
    <w:tbl>
      <w:tblPr>
        <w:tblStyle w:val="NATSPECTable"/>
        <w:tblW w:w="5000" w:type="pct"/>
        <w:tblLook w:val="0620" w:firstRow="1" w:lastRow="0" w:firstColumn="0" w:lastColumn="0" w:noHBand="1" w:noVBand="1"/>
      </w:tblPr>
      <w:tblGrid>
        <w:gridCol w:w="3661"/>
        <w:gridCol w:w="1830"/>
        <w:gridCol w:w="1830"/>
        <w:gridCol w:w="1830"/>
      </w:tblGrid>
      <w:tr w:rsidR="004B7172" w14:paraId="2AA4924C" w14:textId="77777777">
        <w:trPr>
          <w:tblHeader/>
        </w:trPr>
        <w:tc>
          <w:tcPr>
            <w:tcW w:w="2000" w:type="pct"/>
          </w:tcPr>
          <w:p w14:paraId="23FE6771" w14:textId="77777777" w:rsidR="004B7172" w:rsidRDefault="004B7172">
            <w:pPr>
              <w:pStyle w:val="Tabletitle"/>
            </w:pPr>
          </w:p>
        </w:tc>
        <w:tc>
          <w:tcPr>
            <w:tcW w:w="1000" w:type="pct"/>
          </w:tcPr>
          <w:p w14:paraId="71D31D7C" w14:textId="77777777" w:rsidR="004B7172" w:rsidRDefault="00EA0C1B">
            <w:r>
              <w:rPr>
                <w:b/>
              </w:rPr>
              <w:t>A</w:t>
            </w:r>
          </w:p>
        </w:tc>
        <w:tc>
          <w:tcPr>
            <w:tcW w:w="1000" w:type="pct"/>
          </w:tcPr>
          <w:p w14:paraId="4B1F0A2B" w14:textId="77777777" w:rsidR="004B7172" w:rsidRDefault="00EA0C1B">
            <w:r>
              <w:rPr>
                <w:b/>
              </w:rPr>
              <w:t>B</w:t>
            </w:r>
          </w:p>
        </w:tc>
        <w:tc>
          <w:tcPr>
            <w:tcW w:w="1000" w:type="pct"/>
          </w:tcPr>
          <w:p w14:paraId="00D5F1A9" w14:textId="77777777" w:rsidR="004B7172" w:rsidRDefault="00EA0C1B">
            <w:r>
              <w:rPr>
                <w:b/>
              </w:rPr>
              <w:t>C</w:t>
            </w:r>
          </w:p>
        </w:tc>
      </w:tr>
      <w:tr w:rsidR="004B7172" w14:paraId="1EC5885A" w14:textId="77777777">
        <w:tc>
          <w:tcPr>
            <w:tcW w:w="2000" w:type="pct"/>
          </w:tcPr>
          <w:p w14:paraId="068D4668" w14:textId="77777777" w:rsidR="004B7172" w:rsidRDefault="00EA0C1B">
            <w:r>
              <w:t>Combustibility</w:t>
            </w:r>
          </w:p>
        </w:tc>
        <w:tc>
          <w:tcPr>
            <w:tcW w:w="1000" w:type="pct"/>
          </w:tcPr>
          <w:p w14:paraId="74D2A5C2" w14:textId="77777777" w:rsidR="004B7172" w:rsidRDefault="004B7172">
            <w:pPr>
              <w:pStyle w:val="Tabletext"/>
            </w:pPr>
          </w:p>
        </w:tc>
        <w:tc>
          <w:tcPr>
            <w:tcW w:w="1000" w:type="pct"/>
          </w:tcPr>
          <w:p w14:paraId="502DFED8" w14:textId="77777777" w:rsidR="004B7172" w:rsidRDefault="004B7172">
            <w:pPr>
              <w:pStyle w:val="Tabletext"/>
            </w:pPr>
          </w:p>
        </w:tc>
        <w:tc>
          <w:tcPr>
            <w:tcW w:w="1000" w:type="pct"/>
          </w:tcPr>
          <w:p w14:paraId="0F969457" w14:textId="77777777" w:rsidR="004B7172" w:rsidRDefault="004B7172">
            <w:pPr>
              <w:pStyle w:val="Tabletext"/>
            </w:pPr>
          </w:p>
        </w:tc>
      </w:tr>
      <w:tr w:rsidR="004B7172" w14:paraId="65053B5E" w14:textId="77777777">
        <w:tc>
          <w:tcPr>
            <w:tcW w:w="2000" w:type="pct"/>
          </w:tcPr>
          <w:p w14:paraId="1B0CA7C2" w14:textId="77777777" w:rsidR="004B7172" w:rsidRDefault="00EA0C1B">
            <w:r>
              <w:t>Fire hazard property: Group number</w:t>
            </w:r>
          </w:p>
        </w:tc>
        <w:tc>
          <w:tcPr>
            <w:tcW w:w="1000" w:type="pct"/>
          </w:tcPr>
          <w:p w14:paraId="4F8C86C1" w14:textId="77777777" w:rsidR="004B7172" w:rsidRDefault="004B7172">
            <w:pPr>
              <w:pStyle w:val="Tabletext"/>
            </w:pPr>
          </w:p>
        </w:tc>
        <w:tc>
          <w:tcPr>
            <w:tcW w:w="1000" w:type="pct"/>
          </w:tcPr>
          <w:p w14:paraId="5D1A8CAD" w14:textId="77777777" w:rsidR="004B7172" w:rsidRDefault="004B7172">
            <w:pPr>
              <w:pStyle w:val="Tabletext"/>
            </w:pPr>
          </w:p>
        </w:tc>
        <w:tc>
          <w:tcPr>
            <w:tcW w:w="1000" w:type="pct"/>
          </w:tcPr>
          <w:p w14:paraId="5E93BEA2" w14:textId="77777777" w:rsidR="004B7172" w:rsidRDefault="004B7172">
            <w:pPr>
              <w:pStyle w:val="Tabletext"/>
            </w:pPr>
          </w:p>
        </w:tc>
      </w:tr>
      <w:tr w:rsidR="004B7172" w14:paraId="7718E50B" w14:textId="77777777">
        <w:tc>
          <w:tcPr>
            <w:tcW w:w="2000" w:type="pct"/>
          </w:tcPr>
          <w:p w14:paraId="14C38248" w14:textId="77777777" w:rsidR="004B7172" w:rsidRDefault="00EA0C1B">
            <w:r>
              <w:t>Fire hazard property: Spread-of-Flame Index</w:t>
            </w:r>
          </w:p>
        </w:tc>
        <w:tc>
          <w:tcPr>
            <w:tcW w:w="1000" w:type="pct"/>
          </w:tcPr>
          <w:p w14:paraId="2B69C4AC" w14:textId="77777777" w:rsidR="004B7172" w:rsidRDefault="004B7172">
            <w:pPr>
              <w:pStyle w:val="Tabletext"/>
            </w:pPr>
          </w:p>
        </w:tc>
        <w:tc>
          <w:tcPr>
            <w:tcW w:w="1000" w:type="pct"/>
          </w:tcPr>
          <w:p w14:paraId="13AABD06" w14:textId="77777777" w:rsidR="004B7172" w:rsidRDefault="004B7172">
            <w:pPr>
              <w:pStyle w:val="Tabletext"/>
            </w:pPr>
          </w:p>
        </w:tc>
        <w:tc>
          <w:tcPr>
            <w:tcW w:w="1000" w:type="pct"/>
          </w:tcPr>
          <w:p w14:paraId="18224E0C" w14:textId="77777777" w:rsidR="004B7172" w:rsidRDefault="004B7172">
            <w:pPr>
              <w:pStyle w:val="Tabletext"/>
            </w:pPr>
          </w:p>
        </w:tc>
      </w:tr>
      <w:tr w:rsidR="004B7172" w14:paraId="763A7267" w14:textId="77777777">
        <w:tc>
          <w:tcPr>
            <w:tcW w:w="2000" w:type="pct"/>
          </w:tcPr>
          <w:p w14:paraId="1117CA2A" w14:textId="77777777" w:rsidR="004B7172" w:rsidRDefault="00EA0C1B">
            <w:r>
              <w:t>Fire hazard property: Smoke-Developed Index</w:t>
            </w:r>
          </w:p>
        </w:tc>
        <w:tc>
          <w:tcPr>
            <w:tcW w:w="1000" w:type="pct"/>
          </w:tcPr>
          <w:p w14:paraId="58B367C7" w14:textId="77777777" w:rsidR="004B7172" w:rsidRDefault="004B7172">
            <w:pPr>
              <w:pStyle w:val="Tabletext"/>
            </w:pPr>
          </w:p>
        </w:tc>
        <w:tc>
          <w:tcPr>
            <w:tcW w:w="1000" w:type="pct"/>
          </w:tcPr>
          <w:p w14:paraId="75A111CF" w14:textId="77777777" w:rsidR="004B7172" w:rsidRDefault="004B7172">
            <w:pPr>
              <w:pStyle w:val="Tabletext"/>
            </w:pPr>
          </w:p>
        </w:tc>
        <w:tc>
          <w:tcPr>
            <w:tcW w:w="1000" w:type="pct"/>
          </w:tcPr>
          <w:p w14:paraId="3F352E35" w14:textId="77777777" w:rsidR="004B7172" w:rsidRDefault="004B7172">
            <w:pPr>
              <w:pStyle w:val="Tabletext"/>
            </w:pPr>
          </w:p>
        </w:tc>
      </w:tr>
      <w:tr w:rsidR="004B7172" w14:paraId="36F07EF8" w14:textId="77777777">
        <w:tc>
          <w:tcPr>
            <w:tcW w:w="2000" w:type="pct"/>
          </w:tcPr>
          <w:p w14:paraId="3B43E0BD" w14:textId="77777777" w:rsidR="004B7172" w:rsidRDefault="00EA0C1B">
            <w:r>
              <w:t>Fire-resistance level (FRL)</w:t>
            </w:r>
          </w:p>
        </w:tc>
        <w:tc>
          <w:tcPr>
            <w:tcW w:w="1000" w:type="pct"/>
          </w:tcPr>
          <w:p w14:paraId="36118E4C" w14:textId="77777777" w:rsidR="004B7172" w:rsidRDefault="004B7172">
            <w:pPr>
              <w:pStyle w:val="Tabletext"/>
            </w:pPr>
          </w:p>
        </w:tc>
        <w:tc>
          <w:tcPr>
            <w:tcW w:w="1000" w:type="pct"/>
          </w:tcPr>
          <w:p w14:paraId="5A8CD911" w14:textId="77777777" w:rsidR="004B7172" w:rsidRDefault="004B7172">
            <w:pPr>
              <w:pStyle w:val="Tabletext"/>
            </w:pPr>
          </w:p>
        </w:tc>
        <w:tc>
          <w:tcPr>
            <w:tcW w:w="1000" w:type="pct"/>
          </w:tcPr>
          <w:p w14:paraId="68704ABF" w14:textId="77777777" w:rsidR="004B7172" w:rsidRDefault="004B7172">
            <w:pPr>
              <w:pStyle w:val="Tabletext"/>
            </w:pPr>
          </w:p>
        </w:tc>
      </w:tr>
      <w:tr w:rsidR="004B7172" w14:paraId="5ED5AC12" w14:textId="77777777">
        <w:tc>
          <w:tcPr>
            <w:tcW w:w="2000" w:type="pct"/>
          </w:tcPr>
          <w:p w14:paraId="4343B40E" w14:textId="77777777" w:rsidR="004B7172" w:rsidRDefault="00EA0C1B">
            <w:r>
              <w:t>R-Value (m</w:t>
            </w:r>
            <w:r>
              <w:rPr>
                <w:vertAlign w:val="superscript"/>
              </w:rPr>
              <w:t>2</w:t>
            </w:r>
            <w:r>
              <w:t>.K/W)</w:t>
            </w:r>
          </w:p>
        </w:tc>
        <w:tc>
          <w:tcPr>
            <w:tcW w:w="1000" w:type="pct"/>
          </w:tcPr>
          <w:p w14:paraId="175F4D43" w14:textId="77777777" w:rsidR="004B7172" w:rsidRDefault="004B7172">
            <w:pPr>
              <w:pStyle w:val="Tabletext"/>
            </w:pPr>
          </w:p>
        </w:tc>
        <w:tc>
          <w:tcPr>
            <w:tcW w:w="1000" w:type="pct"/>
          </w:tcPr>
          <w:p w14:paraId="3E23C474" w14:textId="77777777" w:rsidR="004B7172" w:rsidRDefault="004B7172">
            <w:pPr>
              <w:pStyle w:val="Tabletext"/>
            </w:pPr>
          </w:p>
        </w:tc>
        <w:tc>
          <w:tcPr>
            <w:tcW w:w="1000" w:type="pct"/>
          </w:tcPr>
          <w:p w14:paraId="7D346A0F" w14:textId="77777777" w:rsidR="004B7172" w:rsidRDefault="004B7172">
            <w:pPr>
              <w:pStyle w:val="Tabletext"/>
            </w:pPr>
          </w:p>
        </w:tc>
      </w:tr>
      <w:tr w:rsidR="004B7172" w14:paraId="3D8E72ED" w14:textId="77777777">
        <w:tc>
          <w:tcPr>
            <w:tcW w:w="2000" w:type="pct"/>
          </w:tcPr>
          <w:p w14:paraId="46371AA9" w14:textId="77777777" w:rsidR="004B7172" w:rsidRDefault="00EA0C1B">
            <w:r>
              <w:t>Acoustic characteristic</w:t>
            </w:r>
          </w:p>
        </w:tc>
        <w:tc>
          <w:tcPr>
            <w:tcW w:w="1000" w:type="pct"/>
          </w:tcPr>
          <w:p w14:paraId="4B06A35B" w14:textId="77777777" w:rsidR="004B7172" w:rsidRDefault="004B7172">
            <w:pPr>
              <w:pStyle w:val="Tabletext"/>
            </w:pPr>
          </w:p>
        </w:tc>
        <w:tc>
          <w:tcPr>
            <w:tcW w:w="1000" w:type="pct"/>
          </w:tcPr>
          <w:p w14:paraId="58B5AB5B" w14:textId="77777777" w:rsidR="004B7172" w:rsidRDefault="004B7172">
            <w:pPr>
              <w:pStyle w:val="Tabletext"/>
            </w:pPr>
          </w:p>
        </w:tc>
        <w:tc>
          <w:tcPr>
            <w:tcW w:w="1000" w:type="pct"/>
          </w:tcPr>
          <w:p w14:paraId="4C7B9EF8" w14:textId="77777777" w:rsidR="004B7172" w:rsidRDefault="004B7172">
            <w:pPr>
              <w:pStyle w:val="Tabletext"/>
            </w:pPr>
          </w:p>
        </w:tc>
      </w:tr>
      <w:tr w:rsidR="004B7172" w14:paraId="0F60E80B" w14:textId="77777777">
        <w:tc>
          <w:tcPr>
            <w:tcW w:w="2000" w:type="pct"/>
          </w:tcPr>
          <w:p w14:paraId="1CDBB7FB" w14:textId="77777777" w:rsidR="004B7172" w:rsidRDefault="00EA0C1B">
            <w:pPr>
              <w:pStyle w:val="Tabletext"/>
            </w:pPr>
            <w:r>
              <w:t>Solar absorptance</w:t>
            </w:r>
          </w:p>
        </w:tc>
        <w:tc>
          <w:tcPr>
            <w:tcW w:w="1000" w:type="pct"/>
          </w:tcPr>
          <w:p w14:paraId="342DCF68" w14:textId="77777777" w:rsidR="004B7172" w:rsidRDefault="004B7172">
            <w:pPr>
              <w:pStyle w:val="Tabletext"/>
            </w:pPr>
          </w:p>
        </w:tc>
        <w:tc>
          <w:tcPr>
            <w:tcW w:w="1000" w:type="pct"/>
          </w:tcPr>
          <w:p w14:paraId="5C7A9D99" w14:textId="77777777" w:rsidR="004B7172" w:rsidRDefault="004B7172">
            <w:pPr>
              <w:pStyle w:val="Tabletext"/>
            </w:pPr>
          </w:p>
        </w:tc>
        <w:tc>
          <w:tcPr>
            <w:tcW w:w="1000" w:type="pct"/>
          </w:tcPr>
          <w:p w14:paraId="66FCE819" w14:textId="77777777" w:rsidR="004B7172" w:rsidRDefault="004B7172">
            <w:pPr>
              <w:pStyle w:val="Tabletext"/>
            </w:pPr>
          </w:p>
        </w:tc>
      </w:tr>
      <w:tr w:rsidR="004B7172" w14:paraId="699453C0" w14:textId="77777777">
        <w:tc>
          <w:tcPr>
            <w:tcW w:w="2000" w:type="pct"/>
          </w:tcPr>
          <w:p w14:paraId="13B2A320" w14:textId="77777777" w:rsidR="004B7172" w:rsidRDefault="00EA0C1B">
            <w:pPr>
              <w:pStyle w:val="Tabletext"/>
            </w:pPr>
            <w:r>
              <w:t>Light Reflectance Value (LRV)</w:t>
            </w:r>
          </w:p>
        </w:tc>
        <w:tc>
          <w:tcPr>
            <w:tcW w:w="1000" w:type="pct"/>
          </w:tcPr>
          <w:p w14:paraId="4728ADC9" w14:textId="77777777" w:rsidR="004B7172" w:rsidRDefault="004B7172">
            <w:pPr>
              <w:pStyle w:val="Tabletext"/>
            </w:pPr>
          </w:p>
        </w:tc>
        <w:tc>
          <w:tcPr>
            <w:tcW w:w="1000" w:type="pct"/>
          </w:tcPr>
          <w:p w14:paraId="7E9FC378" w14:textId="77777777" w:rsidR="004B7172" w:rsidRDefault="004B7172">
            <w:pPr>
              <w:pStyle w:val="Tabletext"/>
            </w:pPr>
          </w:p>
        </w:tc>
        <w:tc>
          <w:tcPr>
            <w:tcW w:w="1000" w:type="pct"/>
          </w:tcPr>
          <w:p w14:paraId="521ACF6C" w14:textId="77777777" w:rsidR="004B7172" w:rsidRDefault="004B7172">
            <w:pPr>
              <w:pStyle w:val="Tabletext"/>
            </w:pPr>
          </w:p>
        </w:tc>
      </w:tr>
    </w:tbl>
    <w:p w14:paraId="790807B8" w14:textId="77777777" w:rsidR="00EA0C1B" w:rsidRDefault="00EA0C1B"/>
    <w:p w14:paraId="7BA9743D" w14:textId="77777777" w:rsidR="004B7172" w:rsidRDefault="00EA0C1B">
      <w:pPr>
        <w:pStyle w:val="Instructions"/>
      </w:pPr>
      <w:bookmarkStart w:id="141" w:name="f-384317-1"/>
      <w:bookmarkStart w:id="142" w:name="f-384317"/>
      <w:r>
        <w:t>The codes in the header row of the schedule designate each application or location of the item scheduled. Edit the codes to match those in other contract documents.</w:t>
      </w:r>
    </w:p>
    <w:bookmarkEnd w:id="141"/>
    <w:bookmarkEnd w:id="142"/>
    <w:p w14:paraId="2EDD401F" w14:textId="77777777" w:rsidR="004B7172" w:rsidRDefault="00EA0C1B">
      <w:pPr>
        <w:pStyle w:val="Instructions"/>
      </w:pPr>
      <w:r>
        <w:t xml:space="preserve">Combustibility: </w:t>
      </w:r>
      <w:proofErr w:type="gramStart"/>
      <w:r>
        <w:t>e.g.</w:t>
      </w:r>
      <w:proofErr w:type="gramEnd"/>
      <w:r>
        <w:t xml:space="preserve"> Non-combustible.</w:t>
      </w:r>
    </w:p>
    <w:p w14:paraId="78F1B7C1" w14:textId="77777777" w:rsidR="004B7172" w:rsidRDefault="00EA0C1B">
      <w:pPr>
        <w:pStyle w:val="Instructions"/>
      </w:pPr>
      <w:r>
        <w:t>Fire hazard prope</w:t>
      </w:r>
      <w:r>
        <w:t>rty: Group Number: Refer to BCA (2022) Spec 7.</w:t>
      </w:r>
    </w:p>
    <w:p w14:paraId="6C2366CA" w14:textId="77777777" w:rsidR="004B7172" w:rsidRDefault="00EA0C1B">
      <w:pPr>
        <w:pStyle w:val="Instructions"/>
      </w:pPr>
      <w:r>
        <w:t xml:space="preserve">Fire hazard property: Spread-of-Flame Index: </w:t>
      </w:r>
      <w:proofErr w:type="gramStart"/>
      <w:r>
        <w:t>e.g.</w:t>
      </w:r>
      <w:proofErr w:type="gramEnd"/>
      <w:r>
        <w:t xml:space="preserve"> 0.</w:t>
      </w:r>
    </w:p>
    <w:p w14:paraId="252B4101" w14:textId="77777777" w:rsidR="004B7172" w:rsidRDefault="00EA0C1B">
      <w:pPr>
        <w:pStyle w:val="Instructions"/>
      </w:pPr>
      <w:r>
        <w:t xml:space="preserve">Fire hazard property: Smoke-Developed Index: </w:t>
      </w:r>
      <w:proofErr w:type="gramStart"/>
      <w:r>
        <w:t>e.g.</w:t>
      </w:r>
      <w:proofErr w:type="gramEnd"/>
      <w:r>
        <w:t xml:space="preserve"> 3.</w:t>
      </w:r>
    </w:p>
    <w:p w14:paraId="07699351" w14:textId="77777777" w:rsidR="004B7172" w:rsidRDefault="00EA0C1B">
      <w:pPr>
        <w:pStyle w:val="Instructions"/>
      </w:pPr>
      <w:r>
        <w:t>Fire-resistance level (FRL): If required, nominate the FRL to AS 1530.4 (2014). See NATSPEC TECHnote DE</w:t>
      </w:r>
      <w:r>
        <w:t>S 020 on fire behaviour of building materials and assemblies.</w:t>
      </w:r>
    </w:p>
    <w:p w14:paraId="784536A1" w14:textId="77777777" w:rsidR="004B7172" w:rsidRDefault="00EA0C1B">
      <w:pPr>
        <w:pStyle w:val="Instructions"/>
      </w:pPr>
      <w:r>
        <w:t>R-Value (m</w:t>
      </w:r>
      <w:r>
        <w:rPr>
          <w:vertAlign w:val="superscript"/>
        </w:rPr>
        <w:t>2</w:t>
      </w:r>
      <w:r>
        <w:t>.K/W): Select from manufacturer’s range. AS/NZS 4859.1 (2018) requires that R-Value is declared at 23°C for insulation products sold in Australia.</w:t>
      </w:r>
    </w:p>
    <w:p w14:paraId="124DC523" w14:textId="77777777" w:rsidR="004B7172" w:rsidRDefault="00EA0C1B">
      <w:pPr>
        <w:pStyle w:val="Instructions"/>
      </w:pPr>
      <w:r>
        <w:t>Acoustic characteristic: Consult man</w:t>
      </w:r>
      <w:r>
        <w:t>ufacturer. Schedule values if required.</w:t>
      </w:r>
    </w:p>
    <w:p w14:paraId="4C9092ED" w14:textId="77777777" w:rsidR="004B7172" w:rsidRDefault="00EA0C1B">
      <w:pPr>
        <w:pStyle w:val="Instructions"/>
      </w:pPr>
      <w:r>
        <w:t>Solar absorptance: Select from manufacturer’s range. Light (&lt; 0.40), Medium (0.40 to 0.60), Dark (&gt; 0.60). See BCA (2022) J3D8 for external walls to a Class 2 building or a Class 4 part of a building.</w:t>
      </w:r>
    </w:p>
    <w:p w14:paraId="61616550" w14:textId="77777777" w:rsidR="004B7172" w:rsidRDefault="00EA0C1B">
      <w:pPr>
        <w:pStyle w:val="Instructions"/>
      </w:pPr>
      <w:r>
        <w:t>Light Reflectan</w:t>
      </w:r>
      <w:r>
        <w:t>ce Value (LRV): If required, nominate the light reflectance value. Some local government authorities limit the light reflectance value for building exteriors. Refer to the relevant local government authority for any requirements.</w:t>
      </w:r>
    </w:p>
    <w:p w14:paraId="70789862" w14:textId="77777777" w:rsidR="004B7172" w:rsidRDefault="00EA0C1B">
      <w:pPr>
        <w:pStyle w:val="Heading3"/>
      </w:pPr>
      <w:bookmarkStart w:id="143" w:name="h-409028-5"/>
      <w:bookmarkStart w:id="144" w:name="f-409028-5"/>
      <w:bookmarkEnd w:id="140"/>
      <w:r>
        <w:t>Product</w:t>
      </w:r>
      <w:bookmarkEnd w:id="143"/>
    </w:p>
    <w:p w14:paraId="5D7ADE23" w14:textId="77777777" w:rsidR="004B7172" w:rsidRDefault="00EA0C1B">
      <w:pPr>
        <w:pStyle w:val="Heading4"/>
      </w:pPr>
      <w:bookmarkStart w:id="145" w:name="h-409028-8"/>
      <w:bookmarkStart w:id="146" w:name="f-409028-8"/>
      <w:bookmarkEnd w:id="144"/>
      <w:r>
        <w:t>LYSAGHT profiled steel cladding schedule</w:t>
      </w:r>
      <w:bookmarkEnd w:id="145"/>
    </w:p>
    <w:tbl>
      <w:tblPr>
        <w:tblStyle w:val="NATSPECTable"/>
        <w:tblW w:w="5000" w:type="pct"/>
        <w:tblLook w:val="0620" w:firstRow="1" w:lastRow="0" w:firstColumn="0" w:lastColumn="0" w:noHBand="1" w:noVBand="1"/>
      </w:tblPr>
      <w:tblGrid>
        <w:gridCol w:w="3661"/>
        <w:gridCol w:w="1830"/>
        <w:gridCol w:w="1830"/>
        <w:gridCol w:w="1830"/>
      </w:tblGrid>
      <w:tr w:rsidR="004B7172" w14:paraId="181DCE87" w14:textId="77777777">
        <w:trPr>
          <w:tblHeader/>
        </w:trPr>
        <w:tc>
          <w:tcPr>
            <w:tcW w:w="2000" w:type="pct"/>
          </w:tcPr>
          <w:p w14:paraId="4DA8CC57" w14:textId="77777777" w:rsidR="004B7172" w:rsidRDefault="004B7172">
            <w:pPr>
              <w:pStyle w:val="Tabletitle"/>
            </w:pPr>
          </w:p>
        </w:tc>
        <w:tc>
          <w:tcPr>
            <w:tcW w:w="1000" w:type="pct"/>
          </w:tcPr>
          <w:p w14:paraId="5FB40776" w14:textId="77777777" w:rsidR="004B7172" w:rsidRDefault="00EA0C1B">
            <w:pPr>
              <w:pStyle w:val="Tabletitle"/>
            </w:pPr>
            <w:r>
              <w:t>A</w:t>
            </w:r>
          </w:p>
        </w:tc>
        <w:tc>
          <w:tcPr>
            <w:tcW w:w="1000" w:type="pct"/>
          </w:tcPr>
          <w:p w14:paraId="188F1C40" w14:textId="77777777" w:rsidR="004B7172" w:rsidRDefault="00EA0C1B">
            <w:pPr>
              <w:pStyle w:val="Tabletitle"/>
            </w:pPr>
            <w:r>
              <w:t>B</w:t>
            </w:r>
          </w:p>
        </w:tc>
        <w:tc>
          <w:tcPr>
            <w:tcW w:w="1000" w:type="pct"/>
          </w:tcPr>
          <w:p w14:paraId="453B89AF" w14:textId="77777777" w:rsidR="004B7172" w:rsidRDefault="00EA0C1B">
            <w:pPr>
              <w:pStyle w:val="Tabletitle"/>
            </w:pPr>
            <w:r>
              <w:t>C</w:t>
            </w:r>
          </w:p>
        </w:tc>
      </w:tr>
      <w:tr w:rsidR="004B7172" w14:paraId="493CA77D" w14:textId="77777777">
        <w:tc>
          <w:tcPr>
            <w:tcW w:w="2000" w:type="pct"/>
          </w:tcPr>
          <w:p w14:paraId="4A88BD40" w14:textId="77777777" w:rsidR="004B7172" w:rsidRDefault="00EA0C1B">
            <w:r>
              <w:t>Profile</w:t>
            </w:r>
          </w:p>
        </w:tc>
        <w:tc>
          <w:tcPr>
            <w:tcW w:w="1000" w:type="pct"/>
          </w:tcPr>
          <w:p w14:paraId="7AD12088" w14:textId="77777777" w:rsidR="004B7172" w:rsidRDefault="004B7172">
            <w:pPr>
              <w:pStyle w:val="Tabletext"/>
            </w:pPr>
          </w:p>
        </w:tc>
        <w:tc>
          <w:tcPr>
            <w:tcW w:w="1000" w:type="pct"/>
          </w:tcPr>
          <w:p w14:paraId="43D9EAE8" w14:textId="77777777" w:rsidR="004B7172" w:rsidRDefault="004B7172">
            <w:pPr>
              <w:pStyle w:val="Tabletext"/>
            </w:pPr>
          </w:p>
        </w:tc>
        <w:tc>
          <w:tcPr>
            <w:tcW w:w="1000" w:type="pct"/>
          </w:tcPr>
          <w:p w14:paraId="1A159688" w14:textId="77777777" w:rsidR="004B7172" w:rsidRDefault="004B7172">
            <w:pPr>
              <w:pStyle w:val="Tabletext"/>
            </w:pPr>
          </w:p>
        </w:tc>
      </w:tr>
      <w:tr w:rsidR="004B7172" w14:paraId="23C3C781" w14:textId="77777777">
        <w:tc>
          <w:tcPr>
            <w:tcW w:w="2000" w:type="pct"/>
          </w:tcPr>
          <w:p w14:paraId="36F23636" w14:textId="77777777" w:rsidR="004B7172" w:rsidRDefault="00EA0C1B">
            <w:r>
              <w:t>Fixing system</w:t>
            </w:r>
          </w:p>
        </w:tc>
        <w:tc>
          <w:tcPr>
            <w:tcW w:w="1000" w:type="pct"/>
          </w:tcPr>
          <w:p w14:paraId="05167A41" w14:textId="77777777" w:rsidR="004B7172" w:rsidRDefault="004B7172">
            <w:pPr>
              <w:pStyle w:val="Tabletext"/>
            </w:pPr>
          </w:p>
        </w:tc>
        <w:tc>
          <w:tcPr>
            <w:tcW w:w="1000" w:type="pct"/>
          </w:tcPr>
          <w:p w14:paraId="4A5CD1C6" w14:textId="77777777" w:rsidR="004B7172" w:rsidRDefault="004B7172">
            <w:pPr>
              <w:pStyle w:val="Tabletext"/>
            </w:pPr>
          </w:p>
        </w:tc>
        <w:tc>
          <w:tcPr>
            <w:tcW w:w="1000" w:type="pct"/>
          </w:tcPr>
          <w:p w14:paraId="65E881AD" w14:textId="77777777" w:rsidR="004B7172" w:rsidRDefault="004B7172">
            <w:pPr>
              <w:pStyle w:val="Tabletext"/>
            </w:pPr>
          </w:p>
        </w:tc>
      </w:tr>
      <w:tr w:rsidR="004B7172" w14:paraId="4640AC39" w14:textId="77777777">
        <w:tc>
          <w:tcPr>
            <w:tcW w:w="2000" w:type="pct"/>
          </w:tcPr>
          <w:p w14:paraId="28C96ACB" w14:textId="77777777" w:rsidR="004B7172" w:rsidRDefault="00EA0C1B">
            <w:r>
              <w:t>Material type</w:t>
            </w:r>
          </w:p>
        </w:tc>
        <w:tc>
          <w:tcPr>
            <w:tcW w:w="1000" w:type="pct"/>
          </w:tcPr>
          <w:p w14:paraId="5212B9CC" w14:textId="77777777" w:rsidR="004B7172" w:rsidRDefault="004B7172">
            <w:pPr>
              <w:pStyle w:val="Tabletext"/>
            </w:pPr>
          </w:p>
        </w:tc>
        <w:tc>
          <w:tcPr>
            <w:tcW w:w="1000" w:type="pct"/>
          </w:tcPr>
          <w:p w14:paraId="336EAEF6" w14:textId="77777777" w:rsidR="004B7172" w:rsidRDefault="004B7172">
            <w:pPr>
              <w:pStyle w:val="Tabletext"/>
            </w:pPr>
          </w:p>
        </w:tc>
        <w:tc>
          <w:tcPr>
            <w:tcW w:w="1000" w:type="pct"/>
          </w:tcPr>
          <w:p w14:paraId="383AE3C4" w14:textId="77777777" w:rsidR="004B7172" w:rsidRDefault="004B7172">
            <w:pPr>
              <w:pStyle w:val="Tabletext"/>
            </w:pPr>
          </w:p>
        </w:tc>
      </w:tr>
      <w:tr w:rsidR="004B7172" w14:paraId="6EA1AEF5" w14:textId="77777777">
        <w:tc>
          <w:tcPr>
            <w:tcW w:w="2000" w:type="pct"/>
          </w:tcPr>
          <w:p w14:paraId="3A1BCE44" w14:textId="77777777" w:rsidR="004B7172" w:rsidRDefault="00EA0C1B">
            <w:r>
              <w:t>Thickness (mm)</w:t>
            </w:r>
          </w:p>
        </w:tc>
        <w:tc>
          <w:tcPr>
            <w:tcW w:w="1000" w:type="pct"/>
          </w:tcPr>
          <w:p w14:paraId="57C4CC16" w14:textId="77777777" w:rsidR="004B7172" w:rsidRDefault="004B7172">
            <w:pPr>
              <w:pStyle w:val="Tabletext"/>
            </w:pPr>
          </w:p>
        </w:tc>
        <w:tc>
          <w:tcPr>
            <w:tcW w:w="1000" w:type="pct"/>
          </w:tcPr>
          <w:p w14:paraId="33D6497A" w14:textId="77777777" w:rsidR="004B7172" w:rsidRDefault="004B7172">
            <w:pPr>
              <w:pStyle w:val="Tabletext"/>
            </w:pPr>
          </w:p>
        </w:tc>
        <w:tc>
          <w:tcPr>
            <w:tcW w:w="1000" w:type="pct"/>
          </w:tcPr>
          <w:p w14:paraId="3ECD8CDC" w14:textId="77777777" w:rsidR="004B7172" w:rsidRDefault="004B7172">
            <w:pPr>
              <w:pStyle w:val="Tabletext"/>
            </w:pPr>
          </w:p>
        </w:tc>
      </w:tr>
      <w:tr w:rsidR="004B7172" w14:paraId="2F2BD571" w14:textId="77777777">
        <w:tc>
          <w:tcPr>
            <w:tcW w:w="2000" w:type="pct"/>
          </w:tcPr>
          <w:p w14:paraId="4BC1E171" w14:textId="77777777" w:rsidR="004B7172" w:rsidRDefault="00EA0C1B">
            <w:r>
              <w:t>Colour</w:t>
            </w:r>
          </w:p>
        </w:tc>
        <w:tc>
          <w:tcPr>
            <w:tcW w:w="1000" w:type="pct"/>
          </w:tcPr>
          <w:p w14:paraId="67F29061" w14:textId="77777777" w:rsidR="004B7172" w:rsidRDefault="004B7172">
            <w:pPr>
              <w:pStyle w:val="Tabletext"/>
            </w:pPr>
          </w:p>
        </w:tc>
        <w:tc>
          <w:tcPr>
            <w:tcW w:w="1000" w:type="pct"/>
          </w:tcPr>
          <w:p w14:paraId="5F99BB65" w14:textId="77777777" w:rsidR="004B7172" w:rsidRDefault="004B7172">
            <w:pPr>
              <w:pStyle w:val="Tabletext"/>
            </w:pPr>
          </w:p>
        </w:tc>
        <w:tc>
          <w:tcPr>
            <w:tcW w:w="1000" w:type="pct"/>
          </w:tcPr>
          <w:p w14:paraId="27B6E996" w14:textId="77777777" w:rsidR="004B7172" w:rsidRDefault="004B7172">
            <w:pPr>
              <w:pStyle w:val="Tabletext"/>
            </w:pPr>
          </w:p>
        </w:tc>
      </w:tr>
      <w:tr w:rsidR="004B7172" w14:paraId="699B0482" w14:textId="77777777">
        <w:tc>
          <w:tcPr>
            <w:tcW w:w="2000" w:type="pct"/>
          </w:tcPr>
          <w:p w14:paraId="3FA82180" w14:textId="77777777" w:rsidR="004B7172" w:rsidRDefault="00EA0C1B">
            <w:r>
              <w:t>Trim</w:t>
            </w:r>
          </w:p>
        </w:tc>
        <w:tc>
          <w:tcPr>
            <w:tcW w:w="1000" w:type="pct"/>
          </w:tcPr>
          <w:p w14:paraId="3019EFFC" w14:textId="77777777" w:rsidR="004B7172" w:rsidRDefault="004B7172">
            <w:pPr>
              <w:pStyle w:val="Tabletext"/>
            </w:pPr>
          </w:p>
        </w:tc>
        <w:tc>
          <w:tcPr>
            <w:tcW w:w="1000" w:type="pct"/>
          </w:tcPr>
          <w:p w14:paraId="6E187122" w14:textId="77777777" w:rsidR="004B7172" w:rsidRDefault="004B7172">
            <w:pPr>
              <w:pStyle w:val="Tabletext"/>
            </w:pPr>
          </w:p>
        </w:tc>
        <w:tc>
          <w:tcPr>
            <w:tcW w:w="1000" w:type="pct"/>
          </w:tcPr>
          <w:p w14:paraId="3AB91658" w14:textId="77777777" w:rsidR="004B7172" w:rsidRDefault="004B7172">
            <w:pPr>
              <w:pStyle w:val="Tabletext"/>
            </w:pPr>
          </w:p>
        </w:tc>
      </w:tr>
      <w:tr w:rsidR="004B7172" w14:paraId="56031DA6" w14:textId="77777777">
        <w:tc>
          <w:tcPr>
            <w:tcW w:w="2000" w:type="pct"/>
          </w:tcPr>
          <w:p w14:paraId="7B08E78F" w14:textId="77777777" w:rsidR="004B7172" w:rsidRDefault="00EA0C1B">
            <w:r>
              <w:t xml:space="preserve">Flashings and </w:t>
            </w:r>
            <w:proofErr w:type="spellStart"/>
            <w:r>
              <w:t>cappings</w:t>
            </w:r>
            <w:proofErr w:type="spellEnd"/>
          </w:p>
        </w:tc>
        <w:tc>
          <w:tcPr>
            <w:tcW w:w="1000" w:type="pct"/>
          </w:tcPr>
          <w:p w14:paraId="1FA84E37" w14:textId="77777777" w:rsidR="004B7172" w:rsidRDefault="004B7172">
            <w:pPr>
              <w:pStyle w:val="Tabletext"/>
            </w:pPr>
          </w:p>
        </w:tc>
        <w:tc>
          <w:tcPr>
            <w:tcW w:w="1000" w:type="pct"/>
          </w:tcPr>
          <w:p w14:paraId="16CD51CD" w14:textId="77777777" w:rsidR="004B7172" w:rsidRDefault="004B7172">
            <w:pPr>
              <w:pStyle w:val="Tabletext"/>
            </w:pPr>
          </w:p>
        </w:tc>
        <w:tc>
          <w:tcPr>
            <w:tcW w:w="1000" w:type="pct"/>
          </w:tcPr>
          <w:p w14:paraId="5DC7D354" w14:textId="77777777" w:rsidR="004B7172" w:rsidRDefault="004B7172">
            <w:pPr>
              <w:pStyle w:val="Tabletext"/>
            </w:pPr>
          </w:p>
        </w:tc>
      </w:tr>
      <w:tr w:rsidR="004B7172" w14:paraId="7FC75C63" w14:textId="77777777">
        <w:tc>
          <w:tcPr>
            <w:tcW w:w="2000" w:type="pct"/>
          </w:tcPr>
          <w:p w14:paraId="509544DE" w14:textId="77777777" w:rsidR="004B7172" w:rsidRDefault="00EA0C1B">
            <w:r>
              <w:t>Fasteners</w:t>
            </w:r>
          </w:p>
        </w:tc>
        <w:tc>
          <w:tcPr>
            <w:tcW w:w="1000" w:type="pct"/>
          </w:tcPr>
          <w:p w14:paraId="097FD124" w14:textId="77777777" w:rsidR="004B7172" w:rsidRDefault="004B7172">
            <w:pPr>
              <w:pStyle w:val="Tabletext"/>
            </w:pPr>
          </w:p>
        </w:tc>
        <w:tc>
          <w:tcPr>
            <w:tcW w:w="1000" w:type="pct"/>
          </w:tcPr>
          <w:p w14:paraId="0787196A" w14:textId="77777777" w:rsidR="004B7172" w:rsidRDefault="004B7172">
            <w:pPr>
              <w:pStyle w:val="Tabletext"/>
            </w:pPr>
          </w:p>
        </w:tc>
        <w:tc>
          <w:tcPr>
            <w:tcW w:w="1000" w:type="pct"/>
          </w:tcPr>
          <w:p w14:paraId="64E6A7FC" w14:textId="77777777" w:rsidR="004B7172" w:rsidRDefault="004B7172">
            <w:pPr>
              <w:pStyle w:val="Tabletext"/>
            </w:pPr>
          </w:p>
        </w:tc>
      </w:tr>
    </w:tbl>
    <w:p w14:paraId="441D04DF" w14:textId="77777777" w:rsidR="00EA0C1B" w:rsidRDefault="00EA0C1B"/>
    <w:p w14:paraId="3E0AEA7D" w14:textId="77777777" w:rsidR="004B7172" w:rsidRDefault="00EA0C1B">
      <w:pPr>
        <w:pStyle w:val="Instructions"/>
      </w:pPr>
      <w:bookmarkStart w:id="147" w:name="f-2_384317-1"/>
      <w:bookmarkStart w:id="148" w:name="f-2_384317"/>
      <w:r>
        <w:t>The codes in the header row of the schedule designate each application or location of the item scheduled. Edit the codes to match those in other contract documents.</w:t>
      </w:r>
    </w:p>
    <w:bookmarkEnd w:id="147"/>
    <w:bookmarkEnd w:id="148"/>
    <w:p w14:paraId="43D2838B" w14:textId="77777777" w:rsidR="004B7172" w:rsidRDefault="00EA0C1B">
      <w:pPr>
        <w:pStyle w:val="Instructions"/>
      </w:pPr>
      <w:r>
        <w:lastRenderedPageBreak/>
        <w:t>Profile: Select from the following for concealed fixed cladding:</w:t>
      </w:r>
    </w:p>
    <w:p w14:paraId="7E0D45EE" w14:textId="77777777" w:rsidR="004B7172" w:rsidRDefault="00EA0C1B">
      <w:pPr>
        <w:pStyle w:val="Instructionsindent"/>
      </w:pPr>
      <w:r>
        <w:t xml:space="preserve">LYSAGHT </w:t>
      </w:r>
      <w:proofErr w:type="spellStart"/>
      <w:r>
        <w:t>Klip</w:t>
      </w:r>
      <w:proofErr w:type="spellEnd"/>
      <w:r>
        <w:t>-Lok</w:t>
      </w:r>
      <w:r>
        <w:rPr>
          <w:vertAlign w:val="superscript"/>
        </w:rPr>
        <w:t>®</w:t>
      </w:r>
      <w:r>
        <w:t> 406.</w:t>
      </w:r>
    </w:p>
    <w:p w14:paraId="5E40C4E1" w14:textId="77777777" w:rsidR="004B7172" w:rsidRDefault="00EA0C1B">
      <w:pPr>
        <w:pStyle w:val="Instructionsindent"/>
      </w:pPr>
      <w:r>
        <w:t>LYS</w:t>
      </w:r>
      <w:r>
        <w:t xml:space="preserve">AGHT </w:t>
      </w:r>
      <w:proofErr w:type="spellStart"/>
      <w:r>
        <w:t>Klip</w:t>
      </w:r>
      <w:proofErr w:type="spellEnd"/>
      <w:r>
        <w:t>-Lok</w:t>
      </w:r>
      <w:r>
        <w:rPr>
          <w:vertAlign w:val="superscript"/>
        </w:rPr>
        <w:t>®</w:t>
      </w:r>
      <w:r>
        <w:t> 700 Hi-strength.</w:t>
      </w:r>
    </w:p>
    <w:p w14:paraId="75CDCAAB" w14:textId="77777777" w:rsidR="004B7172" w:rsidRDefault="00EA0C1B">
      <w:pPr>
        <w:pStyle w:val="Instructionsindent"/>
      </w:pPr>
      <w:r>
        <w:t xml:space="preserve">LYSAGHT </w:t>
      </w:r>
      <w:proofErr w:type="spellStart"/>
      <w:r>
        <w:t>Klip</w:t>
      </w:r>
      <w:proofErr w:type="spellEnd"/>
      <w:r>
        <w:t>-Lok</w:t>
      </w:r>
      <w:r>
        <w:rPr>
          <w:vertAlign w:val="superscript"/>
        </w:rPr>
        <w:t>®</w:t>
      </w:r>
      <w:r>
        <w:t> Classic 700.</w:t>
      </w:r>
    </w:p>
    <w:p w14:paraId="72E507A4" w14:textId="77777777" w:rsidR="004B7172" w:rsidRDefault="00EA0C1B">
      <w:pPr>
        <w:pStyle w:val="Instructionsindent"/>
      </w:pPr>
      <w:r>
        <w:t>LYSAGHT Longline 305</w:t>
      </w:r>
      <w:r>
        <w:rPr>
          <w:vertAlign w:val="superscript"/>
        </w:rPr>
        <w:t>®</w:t>
      </w:r>
      <w:r>
        <w:t>.</w:t>
      </w:r>
    </w:p>
    <w:p w14:paraId="576312CA" w14:textId="77777777" w:rsidR="004B7172" w:rsidRDefault="00EA0C1B">
      <w:pPr>
        <w:pStyle w:val="Instructionsindent"/>
      </w:pPr>
      <w:r>
        <w:t xml:space="preserve">LYSAGHT </w:t>
      </w:r>
      <w:proofErr w:type="spellStart"/>
      <w:r>
        <w:t>Easyclad</w:t>
      </w:r>
      <w:proofErr w:type="spellEnd"/>
      <w:r>
        <w:rPr>
          <w:vertAlign w:val="superscript"/>
        </w:rPr>
        <w:t>®</w:t>
      </w:r>
      <w:r>
        <w:t>.</w:t>
      </w:r>
    </w:p>
    <w:p w14:paraId="0ED4C519" w14:textId="77777777" w:rsidR="004B7172" w:rsidRDefault="00EA0C1B">
      <w:pPr>
        <w:pStyle w:val="Instructions"/>
      </w:pPr>
      <w:r>
        <w:t>Select from the following for screw crest fixed cladding:</w:t>
      </w:r>
    </w:p>
    <w:p w14:paraId="139A1146" w14:textId="77777777" w:rsidR="004B7172" w:rsidRDefault="00EA0C1B">
      <w:pPr>
        <w:pStyle w:val="Instructionsindent"/>
      </w:pPr>
      <w:r>
        <w:t>LYSAGHT Custom Orb</w:t>
      </w:r>
      <w:r>
        <w:rPr>
          <w:vertAlign w:val="superscript"/>
        </w:rPr>
        <w:t>®</w:t>
      </w:r>
      <w:r>
        <w:t>.</w:t>
      </w:r>
    </w:p>
    <w:p w14:paraId="18955EF5" w14:textId="77777777" w:rsidR="004B7172" w:rsidRDefault="00EA0C1B">
      <w:pPr>
        <w:pStyle w:val="Instructionsindent"/>
      </w:pPr>
      <w:r>
        <w:t>LYSAGHT Custom Orb Blue</w:t>
      </w:r>
      <w:r>
        <w:rPr>
          <w:vertAlign w:val="superscript"/>
        </w:rPr>
        <w:t>®</w:t>
      </w:r>
      <w:r>
        <w:t>.</w:t>
      </w:r>
    </w:p>
    <w:p w14:paraId="35689D25" w14:textId="77777777" w:rsidR="004B7172" w:rsidRDefault="00EA0C1B">
      <w:pPr>
        <w:pStyle w:val="Instructionsindent"/>
      </w:pPr>
      <w:r>
        <w:t>LYSAGHT Custom Orb Accent</w:t>
      </w:r>
      <w:r>
        <w:rPr>
          <w:vertAlign w:val="superscript"/>
        </w:rPr>
        <w:t>®</w:t>
      </w:r>
      <w:r>
        <w:t> 21.</w:t>
      </w:r>
    </w:p>
    <w:p w14:paraId="09615A81" w14:textId="77777777" w:rsidR="004B7172" w:rsidRDefault="00EA0C1B">
      <w:pPr>
        <w:pStyle w:val="Instructionsindent"/>
      </w:pPr>
      <w:r>
        <w:t xml:space="preserve">LYSAGHT Custom </w:t>
      </w:r>
      <w:r>
        <w:t>Orb Accent</w:t>
      </w:r>
      <w:r>
        <w:rPr>
          <w:vertAlign w:val="superscript"/>
        </w:rPr>
        <w:t>®</w:t>
      </w:r>
      <w:r>
        <w:t> 35.</w:t>
      </w:r>
    </w:p>
    <w:p w14:paraId="76D9B3F8" w14:textId="77777777" w:rsidR="004B7172" w:rsidRDefault="00EA0C1B">
      <w:pPr>
        <w:pStyle w:val="Instructionsindent"/>
      </w:pPr>
      <w:r>
        <w:t>LYSAGHT Integrity</w:t>
      </w:r>
      <w:r>
        <w:rPr>
          <w:vertAlign w:val="superscript"/>
        </w:rPr>
        <w:t>®</w:t>
      </w:r>
      <w:r>
        <w:t> 820.</w:t>
      </w:r>
    </w:p>
    <w:p w14:paraId="18DA1846" w14:textId="77777777" w:rsidR="004B7172" w:rsidRDefault="00EA0C1B">
      <w:pPr>
        <w:pStyle w:val="Instructionsindent"/>
      </w:pPr>
      <w:r>
        <w:t xml:space="preserve">LYSAGHT </w:t>
      </w:r>
      <w:proofErr w:type="spellStart"/>
      <w:r>
        <w:t>Spandek</w:t>
      </w:r>
      <w:proofErr w:type="spellEnd"/>
      <w:r>
        <w:rPr>
          <w:vertAlign w:val="superscript"/>
        </w:rPr>
        <w:t>®</w:t>
      </w:r>
      <w:r>
        <w:t>.</w:t>
      </w:r>
    </w:p>
    <w:p w14:paraId="01E1ED8E" w14:textId="77777777" w:rsidR="004B7172" w:rsidRDefault="00EA0C1B">
      <w:pPr>
        <w:pStyle w:val="Instructionsindent"/>
      </w:pPr>
      <w:r>
        <w:t xml:space="preserve">LYSAGHT </w:t>
      </w:r>
      <w:proofErr w:type="spellStart"/>
      <w:r>
        <w:t>Spanrib</w:t>
      </w:r>
      <w:proofErr w:type="spellEnd"/>
      <w:r>
        <w:rPr>
          <w:vertAlign w:val="superscript"/>
        </w:rPr>
        <w:t>®</w:t>
      </w:r>
      <w:r>
        <w:t>.</w:t>
      </w:r>
    </w:p>
    <w:p w14:paraId="536315EF" w14:textId="77777777" w:rsidR="004B7172" w:rsidRDefault="00EA0C1B">
      <w:pPr>
        <w:pStyle w:val="Instructionsindent"/>
      </w:pPr>
      <w:r>
        <w:t xml:space="preserve">LYSAGHT </w:t>
      </w:r>
      <w:proofErr w:type="spellStart"/>
      <w:r>
        <w:t>Trimdek</w:t>
      </w:r>
      <w:proofErr w:type="spellEnd"/>
      <w:r>
        <w:rPr>
          <w:vertAlign w:val="superscript"/>
        </w:rPr>
        <w:t>®</w:t>
      </w:r>
      <w:r>
        <w:t>.</w:t>
      </w:r>
    </w:p>
    <w:p w14:paraId="1B4D5842" w14:textId="77777777" w:rsidR="004B7172" w:rsidRDefault="00EA0C1B">
      <w:pPr>
        <w:pStyle w:val="Instructions"/>
      </w:pPr>
      <w:r>
        <w:t>Select from the following for screw pan/valley fixed cladding:</w:t>
      </w:r>
    </w:p>
    <w:p w14:paraId="013F8BB6" w14:textId="77777777" w:rsidR="004B7172" w:rsidRDefault="00EA0C1B">
      <w:pPr>
        <w:pStyle w:val="Instructionsindent"/>
      </w:pPr>
      <w:r>
        <w:t>LYSAGHT Mini Orb</w:t>
      </w:r>
      <w:r>
        <w:rPr>
          <w:vertAlign w:val="superscript"/>
        </w:rPr>
        <w:t>®</w:t>
      </w:r>
      <w:r>
        <w:t>.</w:t>
      </w:r>
    </w:p>
    <w:p w14:paraId="7DDF6D46" w14:textId="77777777" w:rsidR="004B7172" w:rsidRDefault="00EA0C1B">
      <w:pPr>
        <w:pStyle w:val="Instructionsindent"/>
      </w:pPr>
      <w:r>
        <w:t xml:space="preserve">LYSAGHT </w:t>
      </w:r>
      <w:proofErr w:type="spellStart"/>
      <w:r>
        <w:t>Multiclad</w:t>
      </w:r>
      <w:proofErr w:type="spellEnd"/>
      <w:r>
        <w:rPr>
          <w:vertAlign w:val="superscript"/>
        </w:rPr>
        <w:t>®</w:t>
      </w:r>
      <w:r>
        <w:t>.</w:t>
      </w:r>
    </w:p>
    <w:p w14:paraId="7F70246B" w14:textId="77777777" w:rsidR="004B7172" w:rsidRDefault="00EA0C1B">
      <w:pPr>
        <w:pStyle w:val="Instructionsindent"/>
      </w:pPr>
      <w:r>
        <w:t xml:space="preserve">LYSAGHT </w:t>
      </w:r>
      <w:proofErr w:type="spellStart"/>
      <w:r>
        <w:t>Panelrib</w:t>
      </w:r>
      <w:proofErr w:type="spellEnd"/>
      <w:r>
        <w:rPr>
          <w:vertAlign w:val="superscript"/>
        </w:rPr>
        <w:t>®</w:t>
      </w:r>
      <w:r>
        <w:t>.</w:t>
      </w:r>
    </w:p>
    <w:p w14:paraId="0C320A58" w14:textId="77777777" w:rsidR="004B7172" w:rsidRDefault="00EA0C1B">
      <w:pPr>
        <w:pStyle w:val="Instructionsindent"/>
      </w:pPr>
      <w:r>
        <w:t xml:space="preserve">LYSAGHT </w:t>
      </w:r>
      <w:proofErr w:type="spellStart"/>
      <w:r>
        <w:t>Trimwall</w:t>
      </w:r>
      <w:proofErr w:type="spellEnd"/>
      <w:r>
        <w:rPr>
          <w:vertAlign w:val="superscript"/>
        </w:rPr>
        <w:t>®</w:t>
      </w:r>
      <w:r>
        <w:t>.</w:t>
      </w:r>
    </w:p>
    <w:p w14:paraId="76C393FA" w14:textId="77777777" w:rsidR="004B7172" w:rsidRDefault="00EA0C1B">
      <w:pPr>
        <w:pStyle w:val="Instructionsindent"/>
      </w:pPr>
      <w:r>
        <w:t xml:space="preserve">LYSAGHT </w:t>
      </w:r>
      <w:proofErr w:type="spellStart"/>
      <w:r>
        <w:t>Wallclad</w:t>
      </w:r>
      <w:proofErr w:type="spellEnd"/>
      <w:r>
        <w:rPr>
          <w:vertAlign w:val="superscript"/>
        </w:rPr>
        <w:t>®</w:t>
      </w:r>
      <w:r>
        <w:t>.</w:t>
      </w:r>
    </w:p>
    <w:p w14:paraId="4810DEFF" w14:textId="77777777" w:rsidR="004B7172" w:rsidRDefault="00EA0C1B">
      <w:pPr>
        <w:pStyle w:val="Instructions"/>
      </w:pPr>
      <w:r>
        <w:t xml:space="preserve">Fixing system: </w:t>
      </w:r>
      <w:proofErr w:type="gramStart"/>
      <w:r>
        <w:t>e.g.</w:t>
      </w:r>
      <w:proofErr w:type="gramEnd"/>
      <w:r>
        <w:t xml:space="preserve"> waterproof direct fix, top hat framing, ventilated cavity/rainscreen.</w:t>
      </w:r>
    </w:p>
    <w:p w14:paraId="4A47BC2C" w14:textId="77777777" w:rsidR="004B7172" w:rsidRDefault="00EA0C1B">
      <w:pPr>
        <w:pStyle w:val="Instructions"/>
      </w:pPr>
      <w:r>
        <w:t>Material type: Refer to BlueScope TB-01B (2022) guide on selecting steel walling products. Select from the following:</w:t>
      </w:r>
    </w:p>
    <w:p w14:paraId="3D0AAE2A" w14:textId="77777777" w:rsidR="004B7172" w:rsidRDefault="00EA0C1B">
      <w:pPr>
        <w:pStyle w:val="Instructionsindent"/>
      </w:pPr>
      <w:r>
        <w:t>COLORBOND</w:t>
      </w:r>
      <w:r>
        <w:rPr>
          <w:vertAlign w:val="superscript"/>
        </w:rPr>
        <w:t>®</w:t>
      </w:r>
      <w:r>
        <w:t> steel.</w:t>
      </w:r>
    </w:p>
    <w:p w14:paraId="5DC8545A" w14:textId="77777777" w:rsidR="004B7172" w:rsidRDefault="00EA0C1B">
      <w:pPr>
        <w:pStyle w:val="Instructionsindent"/>
      </w:pPr>
      <w:r>
        <w:t>COLORBOND</w:t>
      </w:r>
      <w:r>
        <w:rPr>
          <w:vertAlign w:val="superscript"/>
        </w:rPr>
        <w:t>®</w:t>
      </w:r>
      <w:r>
        <w:t> </w:t>
      </w:r>
      <w:proofErr w:type="spellStart"/>
      <w:r>
        <w:t>Coolmax</w:t>
      </w:r>
      <w:proofErr w:type="spellEnd"/>
      <w:r>
        <w:t xml:space="preserve"> steel.</w:t>
      </w:r>
    </w:p>
    <w:p w14:paraId="6958EB64" w14:textId="77777777" w:rsidR="004B7172" w:rsidRDefault="00EA0C1B">
      <w:pPr>
        <w:pStyle w:val="Instructionsindent"/>
      </w:pPr>
      <w:r>
        <w:t>COLORBOND</w:t>
      </w:r>
      <w:r>
        <w:rPr>
          <w:vertAlign w:val="superscript"/>
        </w:rPr>
        <w:t>®</w:t>
      </w:r>
      <w:r>
        <w:t> Metallic steel.</w:t>
      </w:r>
    </w:p>
    <w:p w14:paraId="134B4E59" w14:textId="77777777" w:rsidR="004B7172" w:rsidRDefault="00EA0C1B">
      <w:pPr>
        <w:pStyle w:val="Instructionsindent"/>
      </w:pPr>
      <w:r>
        <w:t>COLORBOND</w:t>
      </w:r>
      <w:r>
        <w:rPr>
          <w:vertAlign w:val="superscript"/>
        </w:rPr>
        <w:t>®</w:t>
      </w:r>
      <w:r>
        <w:t> Ultra steel.</w:t>
      </w:r>
    </w:p>
    <w:p w14:paraId="4B0958D7" w14:textId="77777777" w:rsidR="004B7172" w:rsidRDefault="00EA0C1B">
      <w:pPr>
        <w:pStyle w:val="Instructionsindent"/>
      </w:pPr>
      <w:r>
        <w:t>COLORBOND</w:t>
      </w:r>
      <w:r>
        <w:rPr>
          <w:vertAlign w:val="superscript"/>
        </w:rPr>
        <w:t>®</w:t>
      </w:r>
      <w:r>
        <w:t> Stainless steel.</w:t>
      </w:r>
    </w:p>
    <w:p w14:paraId="40A205E6" w14:textId="77777777" w:rsidR="004B7172" w:rsidRDefault="00EA0C1B">
      <w:pPr>
        <w:pStyle w:val="Instructionsindent"/>
      </w:pPr>
      <w:r>
        <w:t>ZINCALUME</w:t>
      </w:r>
      <w:r>
        <w:rPr>
          <w:vertAlign w:val="superscript"/>
        </w:rPr>
        <w:t>®</w:t>
      </w:r>
      <w:r>
        <w:t> steel.</w:t>
      </w:r>
    </w:p>
    <w:p w14:paraId="22C92192" w14:textId="77777777" w:rsidR="004B7172" w:rsidRDefault="00EA0C1B">
      <w:pPr>
        <w:pStyle w:val="Instructions"/>
      </w:pPr>
      <w:r>
        <w:t>Thickness (mm): Refer to LYSAGHT product brochures. Select from the following:</w:t>
      </w:r>
    </w:p>
    <w:p w14:paraId="1919AFCA" w14:textId="77777777" w:rsidR="004B7172" w:rsidRDefault="00EA0C1B">
      <w:pPr>
        <w:pStyle w:val="Instructionsindent"/>
      </w:pPr>
      <w:r>
        <w:t>Generally: 0.42 or 0.48.</w:t>
      </w:r>
    </w:p>
    <w:p w14:paraId="09799262" w14:textId="77777777" w:rsidR="004B7172" w:rsidRDefault="00EA0C1B">
      <w:pPr>
        <w:pStyle w:val="Instructionsindent"/>
      </w:pPr>
      <w:r>
        <w:t>Custom Orb Blue</w:t>
      </w:r>
      <w:r>
        <w:rPr>
          <w:vertAlign w:val="superscript"/>
        </w:rPr>
        <w:t>®</w:t>
      </w:r>
      <w:r>
        <w:t>: 0.60 or 0.80.</w:t>
      </w:r>
    </w:p>
    <w:p w14:paraId="17F15D58" w14:textId="77777777" w:rsidR="004B7172" w:rsidRDefault="00EA0C1B">
      <w:pPr>
        <w:pStyle w:val="Instructionsindent"/>
      </w:pPr>
      <w:proofErr w:type="spellStart"/>
      <w:r>
        <w:t>Klip</w:t>
      </w:r>
      <w:proofErr w:type="spellEnd"/>
      <w:r>
        <w:t>-Lok</w:t>
      </w:r>
      <w:r>
        <w:rPr>
          <w:vertAlign w:val="superscript"/>
        </w:rPr>
        <w:t>®</w:t>
      </w:r>
      <w:r>
        <w:t> 700 Hi-strength: 0.42, 0.48 or 0.60.</w:t>
      </w:r>
    </w:p>
    <w:p w14:paraId="2196C519" w14:textId="77777777" w:rsidR="004B7172" w:rsidRDefault="00EA0C1B">
      <w:pPr>
        <w:pStyle w:val="Instructionsindent"/>
      </w:pPr>
      <w:r>
        <w:t>Longline 305</w:t>
      </w:r>
      <w:r>
        <w:rPr>
          <w:vertAlign w:val="superscript"/>
        </w:rPr>
        <w:t>®</w:t>
      </w:r>
      <w:r>
        <w:t>: 0.70.</w:t>
      </w:r>
    </w:p>
    <w:p w14:paraId="3014188A" w14:textId="77777777" w:rsidR="004B7172" w:rsidRDefault="00EA0C1B">
      <w:pPr>
        <w:pStyle w:val="Instructionsindent"/>
      </w:pPr>
      <w:proofErr w:type="spellStart"/>
      <w:r>
        <w:t>Multiclad</w:t>
      </w:r>
      <w:proofErr w:type="spellEnd"/>
      <w:r>
        <w:rPr>
          <w:vertAlign w:val="superscript"/>
        </w:rPr>
        <w:t>®</w:t>
      </w:r>
      <w:r>
        <w:t xml:space="preserve"> and </w:t>
      </w:r>
      <w:proofErr w:type="spellStart"/>
      <w:r>
        <w:t>Panelrib</w:t>
      </w:r>
      <w:proofErr w:type="spellEnd"/>
      <w:r>
        <w:rPr>
          <w:vertAlign w:val="superscript"/>
        </w:rPr>
        <w:t>®</w:t>
      </w:r>
      <w:r>
        <w:t>: 0.35 or 0.42.</w:t>
      </w:r>
    </w:p>
    <w:p w14:paraId="0DFE326A" w14:textId="77777777" w:rsidR="004B7172" w:rsidRDefault="00EA0C1B">
      <w:pPr>
        <w:pStyle w:val="Instructionsindent"/>
      </w:pPr>
      <w:proofErr w:type="spellStart"/>
      <w:r>
        <w:t>Trimwall</w:t>
      </w:r>
      <w:proofErr w:type="spellEnd"/>
      <w:r>
        <w:rPr>
          <w:vertAlign w:val="superscript"/>
        </w:rPr>
        <w:t>®</w:t>
      </w:r>
      <w:r>
        <w:t> an</w:t>
      </w:r>
      <w:r>
        <w:t xml:space="preserve">d </w:t>
      </w:r>
      <w:proofErr w:type="spellStart"/>
      <w:r>
        <w:t>Wallclad</w:t>
      </w:r>
      <w:proofErr w:type="spellEnd"/>
      <w:r>
        <w:rPr>
          <w:vertAlign w:val="superscript"/>
        </w:rPr>
        <w:t>®</w:t>
      </w:r>
      <w:r>
        <w:t>: 0.35.</w:t>
      </w:r>
    </w:p>
    <w:p w14:paraId="6BE0BC89" w14:textId="77777777" w:rsidR="004B7172" w:rsidRDefault="00EA0C1B">
      <w:pPr>
        <w:pStyle w:val="Instructions"/>
      </w:pPr>
      <w:r>
        <w:t>Colour: Consult the BlueScope COLORBOND</w:t>
      </w:r>
      <w:r>
        <w:rPr>
          <w:vertAlign w:val="superscript"/>
        </w:rPr>
        <w:t>®</w:t>
      </w:r>
      <w:r>
        <w:t> Colour Chart.</w:t>
      </w:r>
    </w:p>
    <w:p w14:paraId="27ADBE2B" w14:textId="77777777" w:rsidR="004B7172" w:rsidRDefault="00EA0C1B">
      <w:pPr>
        <w:pStyle w:val="Instructions"/>
      </w:pPr>
      <w:r>
        <w:t xml:space="preserve">Trim: </w:t>
      </w:r>
      <w:proofErr w:type="gramStart"/>
      <w:r>
        <w:t>e.g.</w:t>
      </w:r>
      <w:proofErr w:type="gramEnd"/>
      <w:r>
        <w:t xml:space="preserve"> Proprietary accessories for sills, reveals or corner returns.</w:t>
      </w:r>
    </w:p>
    <w:p w14:paraId="4F654EC3" w14:textId="77777777" w:rsidR="004B7172" w:rsidRDefault="00EA0C1B">
      <w:pPr>
        <w:pStyle w:val="Instructions"/>
      </w:pPr>
      <w:r>
        <w:t xml:space="preserve">Flashings and </w:t>
      </w:r>
      <w:proofErr w:type="spellStart"/>
      <w:r>
        <w:t>cappings</w:t>
      </w:r>
      <w:proofErr w:type="spellEnd"/>
      <w:r>
        <w:t xml:space="preserve">: </w:t>
      </w:r>
      <w:proofErr w:type="gramStart"/>
      <w:r>
        <w:t>e.g.</w:t>
      </w:r>
      <w:proofErr w:type="gramEnd"/>
      <w:r>
        <w:t xml:space="preserve"> Prefinished steel to match cladding colour. Coordinate with </w:t>
      </w:r>
      <w:r>
        <w:rPr>
          <w:i/>
        </w:rPr>
        <w:t>0423p LYSAGHT roofin</w:t>
      </w:r>
      <w:r>
        <w:rPr>
          <w:i/>
        </w:rPr>
        <w:t>g - profiled sheet metal</w:t>
      </w:r>
      <w:r>
        <w:t>.</w:t>
      </w:r>
    </w:p>
    <w:p w14:paraId="7C8B7231" w14:textId="77777777" w:rsidR="004B7172" w:rsidRDefault="00EA0C1B">
      <w:pPr>
        <w:pStyle w:val="Instructions"/>
      </w:pPr>
      <w:r>
        <w:t xml:space="preserve">Fasteners: </w:t>
      </w:r>
      <w:proofErr w:type="gramStart"/>
      <w:r>
        <w:t>e.g.</w:t>
      </w:r>
      <w:proofErr w:type="gramEnd"/>
      <w:r>
        <w:t xml:space="preserve"> Concealed or Pierced: Crest or Valley.</w:t>
      </w:r>
    </w:p>
    <w:p w14:paraId="0CA8BC76" w14:textId="77777777" w:rsidR="004B7172" w:rsidRDefault="00EA0C1B">
      <w:pPr>
        <w:pStyle w:val="Heading4"/>
      </w:pPr>
      <w:bookmarkStart w:id="149" w:name="h-409028-9"/>
      <w:bookmarkStart w:id="150" w:name="f-409028-9"/>
      <w:bookmarkEnd w:id="146"/>
      <w:proofErr w:type="spellStart"/>
      <w:r>
        <w:t>Permalite</w:t>
      </w:r>
      <w:proofErr w:type="spellEnd"/>
      <w:r>
        <w:t xml:space="preserve"> profiled aluminium cladding </w:t>
      </w:r>
      <w:proofErr w:type="gramStart"/>
      <w:r>
        <w:t>schedule</w:t>
      </w:r>
      <w:bookmarkEnd w:id="149"/>
      <w:proofErr w:type="gramEnd"/>
    </w:p>
    <w:tbl>
      <w:tblPr>
        <w:tblStyle w:val="NATSPECTable"/>
        <w:tblW w:w="5000" w:type="pct"/>
        <w:tblLook w:val="0620" w:firstRow="1" w:lastRow="0" w:firstColumn="0" w:lastColumn="0" w:noHBand="1" w:noVBand="1"/>
      </w:tblPr>
      <w:tblGrid>
        <w:gridCol w:w="3661"/>
        <w:gridCol w:w="1830"/>
        <w:gridCol w:w="1830"/>
        <w:gridCol w:w="1830"/>
      </w:tblGrid>
      <w:tr w:rsidR="004B7172" w14:paraId="3ACFCC39" w14:textId="77777777">
        <w:trPr>
          <w:tblHeader/>
        </w:trPr>
        <w:tc>
          <w:tcPr>
            <w:tcW w:w="2000" w:type="pct"/>
          </w:tcPr>
          <w:p w14:paraId="4052BBAE" w14:textId="77777777" w:rsidR="004B7172" w:rsidRDefault="004B7172">
            <w:pPr>
              <w:pStyle w:val="Tabletitle"/>
            </w:pPr>
          </w:p>
        </w:tc>
        <w:tc>
          <w:tcPr>
            <w:tcW w:w="1000" w:type="pct"/>
          </w:tcPr>
          <w:p w14:paraId="40F6E09F" w14:textId="77777777" w:rsidR="004B7172" w:rsidRDefault="00EA0C1B">
            <w:pPr>
              <w:pStyle w:val="Tabletitle"/>
            </w:pPr>
            <w:r>
              <w:t>A</w:t>
            </w:r>
          </w:p>
        </w:tc>
        <w:tc>
          <w:tcPr>
            <w:tcW w:w="1000" w:type="pct"/>
          </w:tcPr>
          <w:p w14:paraId="5A140881" w14:textId="77777777" w:rsidR="004B7172" w:rsidRDefault="00EA0C1B">
            <w:pPr>
              <w:pStyle w:val="Tabletitle"/>
            </w:pPr>
            <w:r>
              <w:t>B</w:t>
            </w:r>
          </w:p>
        </w:tc>
        <w:tc>
          <w:tcPr>
            <w:tcW w:w="1000" w:type="pct"/>
          </w:tcPr>
          <w:p w14:paraId="4D972769" w14:textId="77777777" w:rsidR="004B7172" w:rsidRDefault="00EA0C1B">
            <w:pPr>
              <w:pStyle w:val="Tabletitle"/>
            </w:pPr>
            <w:r>
              <w:t>C</w:t>
            </w:r>
          </w:p>
        </w:tc>
      </w:tr>
      <w:tr w:rsidR="004B7172" w14:paraId="749DE244" w14:textId="77777777">
        <w:tc>
          <w:tcPr>
            <w:tcW w:w="2000" w:type="pct"/>
          </w:tcPr>
          <w:p w14:paraId="50DA81D2" w14:textId="77777777" w:rsidR="004B7172" w:rsidRDefault="00EA0C1B">
            <w:r>
              <w:t>Profile</w:t>
            </w:r>
          </w:p>
        </w:tc>
        <w:tc>
          <w:tcPr>
            <w:tcW w:w="1000" w:type="pct"/>
          </w:tcPr>
          <w:p w14:paraId="69B32A55" w14:textId="77777777" w:rsidR="004B7172" w:rsidRDefault="004B7172">
            <w:pPr>
              <w:pStyle w:val="Tabletext"/>
            </w:pPr>
          </w:p>
        </w:tc>
        <w:tc>
          <w:tcPr>
            <w:tcW w:w="1000" w:type="pct"/>
          </w:tcPr>
          <w:p w14:paraId="196BDEF1" w14:textId="77777777" w:rsidR="004B7172" w:rsidRDefault="004B7172">
            <w:pPr>
              <w:pStyle w:val="Tabletext"/>
            </w:pPr>
          </w:p>
        </w:tc>
        <w:tc>
          <w:tcPr>
            <w:tcW w:w="1000" w:type="pct"/>
          </w:tcPr>
          <w:p w14:paraId="5A5471C8" w14:textId="77777777" w:rsidR="004B7172" w:rsidRDefault="004B7172">
            <w:pPr>
              <w:pStyle w:val="Tabletext"/>
            </w:pPr>
          </w:p>
        </w:tc>
      </w:tr>
      <w:tr w:rsidR="004B7172" w14:paraId="650B1D51" w14:textId="77777777">
        <w:tc>
          <w:tcPr>
            <w:tcW w:w="2000" w:type="pct"/>
          </w:tcPr>
          <w:p w14:paraId="67FE3805" w14:textId="77777777" w:rsidR="004B7172" w:rsidRDefault="00EA0C1B">
            <w:r>
              <w:t>Fixing system</w:t>
            </w:r>
          </w:p>
        </w:tc>
        <w:tc>
          <w:tcPr>
            <w:tcW w:w="1000" w:type="pct"/>
          </w:tcPr>
          <w:p w14:paraId="1EB8189F" w14:textId="77777777" w:rsidR="004B7172" w:rsidRDefault="004B7172">
            <w:pPr>
              <w:pStyle w:val="Tabletext"/>
            </w:pPr>
          </w:p>
        </w:tc>
        <w:tc>
          <w:tcPr>
            <w:tcW w:w="1000" w:type="pct"/>
          </w:tcPr>
          <w:p w14:paraId="17954875" w14:textId="77777777" w:rsidR="004B7172" w:rsidRDefault="004B7172">
            <w:pPr>
              <w:pStyle w:val="Tabletext"/>
            </w:pPr>
          </w:p>
        </w:tc>
        <w:tc>
          <w:tcPr>
            <w:tcW w:w="1000" w:type="pct"/>
          </w:tcPr>
          <w:p w14:paraId="550968ED" w14:textId="77777777" w:rsidR="004B7172" w:rsidRDefault="004B7172">
            <w:pPr>
              <w:pStyle w:val="Tabletext"/>
            </w:pPr>
          </w:p>
        </w:tc>
      </w:tr>
      <w:tr w:rsidR="004B7172" w14:paraId="284719BC" w14:textId="77777777">
        <w:tc>
          <w:tcPr>
            <w:tcW w:w="2000" w:type="pct"/>
          </w:tcPr>
          <w:p w14:paraId="7670A8BB" w14:textId="77777777" w:rsidR="004B7172" w:rsidRDefault="00EA0C1B">
            <w:r>
              <w:t>Thickness (mm)</w:t>
            </w:r>
          </w:p>
        </w:tc>
        <w:tc>
          <w:tcPr>
            <w:tcW w:w="1000" w:type="pct"/>
          </w:tcPr>
          <w:p w14:paraId="5B05F4E2" w14:textId="77777777" w:rsidR="004B7172" w:rsidRDefault="004B7172">
            <w:pPr>
              <w:pStyle w:val="Tabletext"/>
            </w:pPr>
          </w:p>
        </w:tc>
        <w:tc>
          <w:tcPr>
            <w:tcW w:w="1000" w:type="pct"/>
          </w:tcPr>
          <w:p w14:paraId="0E90721F" w14:textId="77777777" w:rsidR="004B7172" w:rsidRDefault="004B7172">
            <w:pPr>
              <w:pStyle w:val="Tabletext"/>
            </w:pPr>
          </w:p>
        </w:tc>
        <w:tc>
          <w:tcPr>
            <w:tcW w:w="1000" w:type="pct"/>
          </w:tcPr>
          <w:p w14:paraId="5676D7F1" w14:textId="77777777" w:rsidR="004B7172" w:rsidRDefault="004B7172">
            <w:pPr>
              <w:pStyle w:val="Tabletext"/>
            </w:pPr>
          </w:p>
        </w:tc>
      </w:tr>
      <w:tr w:rsidR="004B7172" w14:paraId="73C70869" w14:textId="77777777">
        <w:tc>
          <w:tcPr>
            <w:tcW w:w="2000" w:type="pct"/>
          </w:tcPr>
          <w:p w14:paraId="4AB30B53" w14:textId="77777777" w:rsidR="004B7172" w:rsidRDefault="00EA0C1B">
            <w:r>
              <w:t>Finish</w:t>
            </w:r>
          </w:p>
        </w:tc>
        <w:tc>
          <w:tcPr>
            <w:tcW w:w="1000" w:type="pct"/>
          </w:tcPr>
          <w:p w14:paraId="51C65AAC" w14:textId="77777777" w:rsidR="004B7172" w:rsidRDefault="004B7172">
            <w:pPr>
              <w:pStyle w:val="Tabletext"/>
            </w:pPr>
          </w:p>
        </w:tc>
        <w:tc>
          <w:tcPr>
            <w:tcW w:w="1000" w:type="pct"/>
          </w:tcPr>
          <w:p w14:paraId="41916B6D" w14:textId="77777777" w:rsidR="004B7172" w:rsidRDefault="004B7172">
            <w:pPr>
              <w:pStyle w:val="Tabletext"/>
            </w:pPr>
          </w:p>
        </w:tc>
        <w:tc>
          <w:tcPr>
            <w:tcW w:w="1000" w:type="pct"/>
          </w:tcPr>
          <w:p w14:paraId="02D30081" w14:textId="77777777" w:rsidR="004B7172" w:rsidRDefault="004B7172">
            <w:pPr>
              <w:pStyle w:val="Tabletext"/>
            </w:pPr>
          </w:p>
        </w:tc>
      </w:tr>
      <w:tr w:rsidR="004B7172" w14:paraId="35CB02B4" w14:textId="77777777">
        <w:tc>
          <w:tcPr>
            <w:tcW w:w="2000" w:type="pct"/>
          </w:tcPr>
          <w:p w14:paraId="359AA327" w14:textId="77777777" w:rsidR="004B7172" w:rsidRDefault="00EA0C1B">
            <w:r>
              <w:t>Colour</w:t>
            </w:r>
          </w:p>
        </w:tc>
        <w:tc>
          <w:tcPr>
            <w:tcW w:w="1000" w:type="pct"/>
          </w:tcPr>
          <w:p w14:paraId="0871D514" w14:textId="77777777" w:rsidR="004B7172" w:rsidRDefault="004B7172">
            <w:pPr>
              <w:pStyle w:val="Tabletext"/>
            </w:pPr>
          </w:p>
        </w:tc>
        <w:tc>
          <w:tcPr>
            <w:tcW w:w="1000" w:type="pct"/>
          </w:tcPr>
          <w:p w14:paraId="120825CD" w14:textId="77777777" w:rsidR="004B7172" w:rsidRDefault="004B7172">
            <w:pPr>
              <w:pStyle w:val="Tabletext"/>
            </w:pPr>
          </w:p>
        </w:tc>
        <w:tc>
          <w:tcPr>
            <w:tcW w:w="1000" w:type="pct"/>
          </w:tcPr>
          <w:p w14:paraId="5D9EF287" w14:textId="77777777" w:rsidR="004B7172" w:rsidRDefault="004B7172">
            <w:pPr>
              <w:pStyle w:val="Tabletext"/>
            </w:pPr>
          </w:p>
        </w:tc>
      </w:tr>
      <w:tr w:rsidR="004B7172" w14:paraId="49761855" w14:textId="77777777">
        <w:tc>
          <w:tcPr>
            <w:tcW w:w="2000" w:type="pct"/>
          </w:tcPr>
          <w:p w14:paraId="48338F2D" w14:textId="77777777" w:rsidR="004B7172" w:rsidRDefault="00EA0C1B">
            <w:r>
              <w:lastRenderedPageBreak/>
              <w:t>Trim</w:t>
            </w:r>
          </w:p>
        </w:tc>
        <w:tc>
          <w:tcPr>
            <w:tcW w:w="1000" w:type="pct"/>
          </w:tcPr>
          <w:p w14:paraId="7D089EBD" w14:textId="77777777" w:rsidR="004B7172" w:rsidRDefault="004B7172">
            <w:pPr>
              <w:pStyle w:val="Tabletext"/>
            </w:pPr>
          </w:p>
        </w:tc>
        <w:tc>
          <w:tcPr>
            <w:tcW w:w="1000" w:type="pct"/>
          </w:tcPr>
          <w:p w14:paraId="4EBEC05B" w14:textId="77777777" w:rsidR="004B7172" w:rsidRDefault="004B7172">
            <w:pPr>
              <w:pStyle w:val="Tabletext"/>
            </w:pPr>
          </w:p>
        </w:tc>
        <w:tc>
          <w:tcPr>
            <w:tcW w:w="1000" w:type="pct"/>
          </w:tcPr>
          <w:p w14:paraId="06E63B1A" w14:textId="77777777" w:rsidR="004B7172" w:rsidRDefault="004B7172">
            <w:pPr>
              <w:pStyle w:val="Tabletext"/>
            </w:pPr>
          </w:p>
        </w:tc>
      </w:tr>
      <w:tr w:rsidR="004B7172" w14:paraId="4B55EE01" w14:textId="77777777">
        <w:tc>
          <w:tcPr>
            <w:tcW w:w="2000" w:type="pct"/>
          </w:tcPr>
          <w:p w14:paraId="52903E15" w14:textId="77777777" w:rsidR="004B7172" w:rsidRDefault="00EA0C1B">
            <w:r>
              <w:t>Control joints</w:t>
            </w:r>
          </w:p>
        </w:tc>
        <w:tc>
          <w:tcPr>
            <w:tcW w:w="1000" w:type="pct"/>
          </w:tcPr>
          <w:p w14:paraId="02AA973B" w14:textId="77777777" w:rsidR="004B7172" w:rsidRDefault="004B7172">
            <w:pPr>
              <w:pStyle w:val="Tabletext"/>
            </w:pPr>
          </w:p>
        </w:tc>
        <w:tc>
          <w:tcPr>
            <w:tcW w:w="1000" w:type="pct"/>
          </w:tcPr>
          <w:p w14:paraId="65785F9D" w14:textId="77777777" w:rsidR="004B7172" w:rsidRDefault="004B7172">
            <w:pPr>
              <w:pStyle w:val="Tabletext"/>
            </w:pPr>
          </w:p>
        </w:tc>
        <w:tc>
          <w:tcPr>
            <w:tcW w:w="1000" w:type="pct"/>
          </w:tcPr>
          <w:p w14:paraId="55F8F82E" w14:textId="77777777" w:rsidR="004B7172" w:rsidRDefault="004B7172">
            <w:pPr>
              <w:pStyle w:val="Tabletext"/>
            </w:pPr>
          </w:p>
        </w:tc>
      </w:tr>
      <w:tr w:rsidR="004B7172" w14:paraId="4B40EF41" w14:textId="77777777">
        <w:tc>
          <w:tcPr>
            <w:tcW w:w="2000" w:type="pct"/>
          </w:tcPr>
          <w:p w14:paraId="3A98686B" w14:textId="77777777" w:rsidR="004B7172" w:rsidRDefault="00EA0C1B">
            <w:r>
              <w:t xml:space="preserve">Flashings and </w:t>
            </w:r>
            <w:proofErr w:type="spellStart"/>
            <w:r>
              <w:t>cappings</w:t>
            </w:r>
            <w:proofErr w:type="spellEnd"/>
          </w:p>
        </w:tc>
        <w:tc>
          <w:tcPr>
            <w:tcW w:w="1000" w:type="pct"/>
          </w:tcPr>
          <w:p w14:paraId="03EA925D" w14:textId="77777777" w:rsidR="004B7172" w:rsidRDefault="004B7172">
            <w:pPr>
              <w:pStyle w:val="Tabletext"/>
            </w:pPr>
          </w:p>
        </w:tc>
        <w:tc>
          <w:tcPr>
            <w:tcW w:w="1000" w:type="pct"/>
          </w:tcPr>
          <w:p w14:paraId="58FDA3D2" w14:textId="77777777" w:rsidR="004B7172" w:rsidRDefault="004B7172">
            <w:pPr>
              <w:pStyle w:val="Tabletext"/>
            </w:pPr>
          </w:p>
        </w:tc>
        <w:tc>
          <w:tcPr>
            <w:tcW w:w="1000" w:type="pct"/>
          </w:tcPr>
          <w:p w14:paraId="1582854F" w14:textId="77777777" w:rsidR="004B7172" w:rsidRDefault="004B7172">
            <w:pPr>
              <w:pStyle w:val="Tabletext"/>
            </w:pPr>
          </w:p>
        </w:tc>
      </w:tr>
      <w:tr w:rsidR="004B7172" w14:paraId="59FFF497" w14:textId="77777777">
        <w:tc>
          <w:tcPr>
            <w:tcW w:w="2000" w:type="pct"/>
          </w:tcPr>
          <w:p w14:paraId="15277C5D" w14:textId="77777777" w:rsidR="004B7172" w:rsidRDefault="00EA0C1B">
            <w:r>
              <w:t>Fasteners</w:t>
            </w:r>
          </w:p>
        </w:tc>
        <w:tc>
          <w:tcPr>
            <w:tcW w:w="1000" w:type="pct"/>
          </w:tcPr>
          <w:p w14:paraId="26DAB6E8" w14:textId="77777777" w:rsidR="004B7172" w:rsidRDefault="004B7172">
            <w:pPr>
              <w:pStyle w:val="Tabletext"/>
            </w:pPr>
          </w:p>
        </w:tc>
        <w:tc>
          <w:tcPr>
            <w:tcW w:w="1000" w:type="pct"/>
          </w:tcPr>
          <w:p w14:paraId="2FA7A1D2" w14:textId="77777777" w:rsidR="004B7172" w:rsidRDefault="004B7172">
            <w:pPr>
              <w:pStyle w:val="Tabletext"/>
            </w:pPr>
          </w:p>
        </w:tc>
        <w:tc>
          <w:tcPr>
            <w:tcW w:w="1000" w:type="pct"/>
          </w:tcPr>
          <w:p w14:paraId="4CF7D054" w14:textId="77777777" w:rsidR="004B7172" w:rsidRDefault="004B7172">
            <w:pPr>
              <w:pStyle w:val="Tabletext"/>
            </w:pPr>
          </w:p>
        </w:tc>
      </w:tr>
    </w:tbl>
    <w:p w14:paraId="2850AF90" w14:textId="77777777" w:rsidR="00EA0C1B" w:rsidRDefault="00EA0C1B"/>
    <w:p w14:paraId="69CE127D" w14:textId="77777777" w:rsidR="004B7172" w:rsidRDefault="00EA0C1B">
      <w:pPr>
        <w:pStyle w:val="Instructions"/>
      </w:pPr>
      <w:bookmarkStart w:id="151" w:name="f-3_384317-1"/>
      <w:bookmarkStart w:id="152" w:name="f-3_384317"/>
      <w:r>
        <w:t>The codes in the header row of the schedule designate each application or location of the item scheduled. Edit the codes to match those in other contract documents.</w:t>
      </w:r>
    </w:p>
    <w:bookmarkEnd w:id="151"/>
    <w:bookmarkEnd w:id="152"/>
    <w:p w14:paraId="21A8258C" w14:textId="77777777" w:rsidR="004B7172" w:rsidRDefault="00EA0C1B">
      <w:pPr>
        <w:pStyle w:val="Instructions"/>
      </w:pPr>
      <w:r>
        <w:t>Profile: Select from the following:</w:t>
      </w:r>
    </w:p>
    <w:p w14:paraId="4AB5210F" w14:textId="77777777" w:rsidR="004B7172" w:rsidRDefault="00EA0C1B">
      <w:pPr>
        <w:pStyle w:val="Instructionsindent"/>
      </w:pPr>
      <w:proofErr w:type="spellStart"/>
      <w:r>
        <w:t>Permalite</w:t>
      </w:r>
      <w:proofErr w:type="spellEnd"/>
      <w:r>
        <w:t xml:space="preserve"> V-rib</w:t>
      </w:r>
      <w:r>
        <w:rPr>
          <w:vertAlign w:val="superscript"/>
        </w:rPr>
        <w:t>®</w:t>
      </w:r>
      <w:r>
        <w:t>.</w:t>
      </w:r>
    </w:p>
    <w:p w14:paraId="21C214F1" w14:textId="77777777" w:rsidR="004B7172" w:rsidRDefault="00EA0C1B">
      <w:pPr>
        <w:pStyle w:val="Instructionsindent"/>
      </w:pPr>
      <w:proofErr w:type="spellStart"/>
      <w:r>
        <w:t>Permalite</w:t>
      </w:r>
      <w:proofErr w:type="spellEnd"/>
      <w:r>
        <w:t xml:space="preserve"> </w:t>
      </w:r>
      <w:proofErr w:type="spellStart"/>
      <w:r>
        <w:t>Alspan</w:t>
      </w:r>
      <w:proofErr w:type="spellEnd"/>
      <w:r>
        <w:rPr>
          <w:vertAlign w:val="superscript"/>
        </w:rPr>
        <w:t>®</w:t>
      </w:r>
      <w:r>
        <w:t>.</w:t>
      </w:r>
    </w:p>
    <w:p w14:paraId="2DAA28E2" w14:textId="77777777" w:rsidR="004B7172" w:rsidRDefault="00EA0C1B">
      <w:pPr>
        <w:pStyle w:val="Instructionsindent"/>
      </w:pPr>
      <w:proofErr w:type="spellStart"/>
      <w:r>
        <w:t>Permalite</w:t>
      </w:r>
      <w:proofErr w:type="spellEnd"/>
      <w:r>
        <w:t xml:space="preserve"> </w:t>
      </w:r>
      <w:proofErr w:type="spellStart"/>
      <w:r>
        <w:t>Waveline</w:t>
      </w:r>
      <w:proofErr w:type="spellEnd"/>
      <w:r>
        <w:rPr>
          <w:vertAlign w:val="superscript"/>
        </w:rPr>
        <w:t>®</w:t>
      </w:r>
      <w:r>
        <w:t>.</w:t>
      </w:r>
    </w:p>
    <w:p w14:paraId="73EF3CF1" w14:textId="77777777" w:rsidR="004B7172" w:rsidRDefault="00EA0C1B">
      <w:pPr>
        <w:pStyle w:val="Instructionsindent"/>
      </w:pPr>
      <w:proofErr w:type="spellStart"/>
      <w:r>
        <w:t>Permalite</w:t>
      </w:r>
      <w:proofErr w:type="spellEnd"/>
      <w:r>
        <w:t xml:space="preserve"> LT7</w:t>
      </w:r>
      <w:r>
        <w:rPr>
          <w:vertAlign w:val="superscript"/>
        </w:rPr>
        <w:t>®</w:t>
      </w:r>
      <w:r>
        <w:t>.</w:t>
      </w:r>
    </w:p>
    <w:p w14:paraId="3C01D765" w14:textId="77777777" w:rsidR="004B7172" w:rsidRDefault="00EA0C1B">
      <w:pPr>
        <w:pStyle w:val="Instructions"/>
      </w:pPr>
      <w:r>
        <w:t xml:space="preserve">Fixing system: </w:t>
      </w:r>
      <w:proofErr w:type="gramStart"/>
      <w:r>
        <w:t>e.g.</w:t>
      </w:r>
      <w:proofErr w:type="gramEnd"/>
      <w:r>
        <w:t xml:space="preserve"> waterproof direct fix, top hat framing, ventilated cavity/rainscreen.</w:t>
      </w:r>
    </w:p>
    <w:p w14:paraId="2DB1229F" w14:textId="77777777" w:rsidR="004B7172" w:rsidRDefault="00EA0C1B">
      <w:pPr>
        <w:pStyle w:val="Instructions"/>
      </w:pPr>
      <w:r>
        <w:t xml:space="preserve">Thickness (mm): Refer to </w:t>
      </w:r>
      <w:proofErr w:type="spellStart"/>
      <w:r>
        <w:t>Permalite</w:t>
      </w:r>
      <w:proofErr w:type="spellEnd"/>
      <w:r>
        <w:t xml:space="preserve"> product brochures. Select from the following:</w:t>
      </w:r>
    </w:p>
    <w:p w14:paraId="7F89FAEF" w14:textId="77777777" w:rsidR="004B7172" w:rsidRDefault="00EA0C1B">
      <w:pPr>
        <w:pStyle w:val="Instructionsindent"/>
      </w:pPr>
      <w:r>
        <w:t>Generally: 0.70, 0.90 or 1.20.</w:t>
      </w:r>
    </w:p>
    <w:p w14:paraId="6B6CA679" w14:textId="77777777" w:rsidR="004B7172" w:rsidRDefault="00EA0C1B">
      <w:pPr>
        <w:pStyle w:val="Instructionsindent"/>
      </w:pPr>
      <w:proofErr w:type="spellStart"/>
      <w:r>
        <w:t>Waveline</w:t>
      </w:r>
      <w:proofErr w:type="spellEnd"/>
      <w:r>
        <w:rPr>
          <w:vertAlign w:val="superscript"/>
        </w:rPr>
        <w:t>®</w:t>
      </w:r>
      <w:r>
        <w:t>: 0.70 or 0.90.</w:t>
      </w:r>
    </w:p>
    <w:p w14:paraId="423B4F57" w14:textId="77777777" w:rsidR="004B7172" w:rsidRDefault="00EA0C1B">
      <w:pPr>
        <w:pStyle w:val="Instructions"/>
      </w:pPr>
      <w:r>
        <w:t>Finish: Re</w:t>
      </w:r>
      <w:r>
        <w:t xml:space="preserve">fer to </w:t>
      </w:r>
      <w:proofErr w:type="spellStart"/>
      <w:r>
        <w:t>Permalite</w:t>
      </w:r>
      <w:proofErr w:type="spellEnd"/>
      <w:r>
        <w:t xml:space="preserve"> product brochures. Select from the following:</w:t>
      </w:r>
    </w:p>
    <w:p w14:paraId="785F9F48" w14:textId="77777777" w:rsidR="004B7172" w:rsidRDefault="00EA0C1B">
      <w:pPr>
        <w:pStyle w:val="Instructionsindent"/>
      </w:pPr>
      <w:r>
        <w:t>Mill finish.</w:t>
      </w:r>
    </w:p>
    <w:p w14:paraId="076E95D4" w14:textId="77777777" w:rsidR="004B7172" w:rsidRDefault="00EA0C1B">
      <w:pPr>
        <w:pStyle w:val="Instructionsindent"/>
      </w:pPr>
      <w:r>
        <w:t>Stucco finish (0.90 mm BMT only).</w:t>
      </w:r>
    </w:p>
    <w:p w14:paraId="3876A57B" w14:textId="77777777" w:rsidR="004B7172" w:rsidRDefault="00EA0C1B">
      <w:pPr>
        <w:pStyle w:val="Instructionsindent"/>
      </w:pPr>
      <w:r>
        <w:t>Paint finish.</w:t>
      </w:r>
    </w:p>
    <w:p w14:paraId="3AB733C1" w14:textId="77777777" w:rsidR="004B7172" w:rsidRDefault="00EA0C1B">
      <w:pPr>
        <w:pStyle w:val="Instructions"/>
      </w:pPr>
      <w:r>
        <w:t xml:space="preserve">Colour: Consult the </w:t>
      </w:r>
      <w:proofErr w:type="spellStart"/>
      <w:r>
        <w:t>Permalite</w:t>
      </w:r>
      <w:proofErr w:type="spellEnd"/>
      <w:r>
        <w:t xml:space="preserve"> Colour Chart.</w:t>
      </w:r>
    </w:p>
    <w:p w14:paraId="21494550" w14:textId="77777777" w:rsidR="004B7172" w:rsidRDefault="00EA0C1B">
      <w:pPr>
        <w:pStyle w:val="Instructions"/>
      </w:pPr>
      <w:r>
        <w:t xml:space="preserve">Trim: </w:t>
      </w:r>
      <w:proofErr w:type="gramStart"/>
      <w:r>
        <w:t>e.g.</w:t>
      </w:r>
      <w:proofErr w:type="gramEnd"/>
      <w:r>
        <w:t xml:space="preserve"> Proprietary accessories for sills, reveals or corner returns.</w:t>
      </w:r>
    </w:p>
    <w:p w14:paraId="12F4CB82" w14:textId="77777777" w:rsidR="004B7172" w:rsidRDefault="00EA0C1B">
      <w:pPr>
        <w:pStyle w:val="Instructions"/>
      </w:pPr>
      <w:r>
        <w:t xml:space="preserve">Flashings and </w:t>
      </w:r>
      <w:proofErr w:type="spellStart"/>
      <w:r>
        <w:t>c</w:t>
      </w:r>
      <w:r>
        <w:t>appings</w:t>
      </w:r>
      <w:proofErr w:type="spellEnd"/>
      <w:r>
        <w:t xml:space="preserve">: </w:t>
      </w:r>
      <w:proofErr w:type="gramStart"/>
      <w:r>
        <w:t>e.g.</w:t>
      </w:r>
      <w:proofErr w:type="gramEnd"/>
      <w:r>
        <w:t xml:space="preserve"> Prefinished aluminium to match cladding colour. Coordinate with </w:t>
      </w:r>
      <w:r>
        <w:rPr>
          <w:i/>
        </w:rPr>
        <w:t>0423p LYSAGHT roofing - profiled sheet metal</w:t>
      </w:r>
      <w:r>
        <w:t>.</w:t>
      </w:r>
    </w:p>
    <w:p w14:paraId="542FEB9A" w14:textId="77777777" w:rsidR="004B7172" w:rsidRDefault="00EA0C1B">
      <w:pPr>
        <w:pStyle w:val="Instructions"/>
      </w:pPr>
      <w:r>
        <w:t xml:space="preserve">Fasteners: </w:t>
      </w:r>
      <w:proofErr w:type="gramStart"/>
      <w:r>
        <w:t>e.g.</w:t>
      </w:r>
      <w:proofErr w:type="gramEnd"/>
      <w:r>
        <w:t xml:space="preserve"> Pierced: Crest or Valley.</w:t>
      </w:r>
    </w:p>
    <w:p w14:paraId="4D6E67AF" w14:textId="77777777" w:rsidR="004B7172" w:rsidRDefault="00EA0C1B">
      <w:pPr>
        <w:pStyle w:val="InstructionsHeading4"/>
      </w:pPr>
      <w:bookmarkStart w:id="153" w:name="h-409026-0"/>
      <w:bookmarkStart w:id="154" w:name="f-409026-0"/>
      <w:bookmarkStart w:id="155" w:name="f-409026"/>
      <w:bookmarkStart w:id="156" w:name="f-409024-bibliography"/>
      <w:bookmarkEnd w:id="150"/>
      <w:bookmarkEnd w:id="133"/>
      <w:bookmarkEnd w:id="26"/>
      <w:r>
        <w:t>REFERENCED DOCUMENTS</w:t>
      </w:r>
      <w:bookmarkEnd w:id="153"/>
    </w:p>
    <w:bookmarkEnd w:id="154"/>
    <w:p w14:paraId="1F8C7E44" w14:textId="77777777" w:rsidR="004B7172" w:rsidRDefault="00EA0C1B">
      <w:pPr>
        <w:pStyle w:val="Instructions"/>
      </w:pPr>
      <w:r>
        <w:rPr>
          <w:b/>
        </w:rPr>
        <w:t>The following documents are incorporated into this worksection by ref</w:t>
      </w:r>
      <w:r>
        <w:rPr>
          <w:b/>
        </w:rPr>
        <w:t>erence:</w:t>
      </w:r>
    </w:p>
    <w:p w14:paraId="6BD4BA70" w14:textId="77777777" w:rsidR="004B7172" w:rsidRDefault="00EA0C1B">
      <w:pPr>
        <w:pStyle w:val="Standard1"/>
      </w:pPr>
      <w:r>
        <w:t>AS 1562</w:t>
      </w:r>
      <w:r>
        <w:tab/>
      </w:r>
      <w:r>
        <w:tab/>
        <w:t>Design and installation of sheet roof and wall cladding</w:t>
      </w:r>
    </w:p>
    <w:p w14:paraId="5B013C51" w14:textId="77777777" w:rsidR="004B7172" w:rsidRDefault="00EA0C1B">
      <w:pPr>
        <w:pStyle w:val="Standard2"/>
      </w:pPr>
      <w:r>
        <w:t>AS 1562.1</w:t>
      </w:r>
      <w:r>
        <w:tab/>
        <w:t>2018</w:t>
      </w:r>
      <w:r>
        <w:tab/>
        <w:t>Metal</w:t>
      </w:r>
    </w:p>
    <w:p w14:paraId="5973E357" w14:textId="77777777" w:rsidR="004B7172" w:rsidRDefault="00EA0C1B">
      <w:pPr>
        <w:pStyle w:val="Standard1"/>
      </w:pPr>
      <w:r>
        <w:t>AS/NZS 2904</w:t>
      </w:r>
      <w:r>
        <w:tab/>
        <w:t>1995</w:t>
      </w:r>
      <w:r>
        <w:tab/>
        <w:t>Damp-proof courses and flashings</w:t>
      </w:r>
    </w:p>
    <w:p w14:paraId="4DE55A5E" w14:textId="77777777" w:rsidR="004B7172" w:rsidRDefault="00EA0C1B">
      <w:pPr>
        <w:pStyle w:val="Standard1"/>
      </w:pPr>
      <w:r>
        <w:t>AS 4040</w:t>
      </w:r>
      <w:r>
        <w:tab/>
      </w:r>
      <w:r>
        <w:tab/>
        <w:t>Methods of testing sheet roof and wall cladding</w:t>
      </w:r>
    </w:p>
    <w:p w14:paraId="72C8B936" w14:textId="77777777" w:rsidR="004B7172" w:rsidRDefault="00EA0C1B">
      <w:pPr>
        <w:pStyle w:val="Standard2"/>
      </w:pPr>
      <w:r>
        <w:t>AS 4040.2</w:t>
      </w:r>
      <w:r>
        <w:tab/>
        <w:t>1992</w:t>
      </w:r>
      <w:r>
        <w:tab/>
        <w:t>Resistance to wind pressures for non-cyc</w:t>
      </w:r>
      <w:r>
        <w:t>lone regions</w:t>
      </w:r>
    </w:p>
    <w:p w14:paraId="1976507E" w14:textId="77777777" w:rsidR="004B7172" w:rsidRDefault="00EA0C1B">
      <w:pPr>
        <w:pStyle w:val="Standard2"/>
      </w:pPr>
      <w:r>
        <w:t>AS 4040.3</w:t>
      </w:r>
      <w:r>
        <w:tab/>
        <w:t>2018</w:t>
      </w:r>
      <w:r>
        <w:tab/>
        <w:t>Resistance to wind pressures for cyclone regions</w:t>
      </w:r>
    </w:p>
    <w:p w14:paraId="6AFABF9F" w14:textId="77777777" w:rsidR="004B7172" w:rsidRDefault="00EA0C1B">
      <w:pPr>
        <w:pStyle w:val="Instructions"/>
      </w:pPr>
      <w:r>
        <w:rPr>
          <w:b/>
        </w:rPr>
        <w:t xml:space="preserve">The following documents are mentioned only in the </w:t>
      </w:r>
      <w:r>
        <w:rPr>
          <w:b/>
          <w:i/>
        </w:rPr>
        <w:t>Guidance</w:t>
      </w:r>
      <w:r>
        <w:rPr>
          <w:b/>
        </w:rPr>
        <w:t xml:space="preserve"> text:</w:t>
      </w:r>
    </w:p>
    <w:p w14:paraId="30962C67" w14:textId="77777777" w:rsidR="004B7172" w:rsidRDefault="00EA0C1B">
      <w:pPr>
        <w:pStyle w:val="Standard1"/>
      </w:pPr>
      <w:r>
        <w:t>AS 1530</w:t>
      </w:r>
      <w:r>
        <w:tab/>
      </w:r>
      <w:r>
        <w:tab/>
        <w:t xml:space="preserve">Methods for fire tests on building materials, </w:t>
      </w:r>
      <w:proofErr w:type="gramStart"/>
      <w:r>
        <w:t>components</w:t>
      </w:r>
      <w:proofErr w:type="gramEnd"/>
      <w:r>
        <w:t xml:space="preserve"> and structures</w:t>
      </w:r>
    </w:p>
    <w:p w14:paraId="0C3225CA" w14:textId="77777777" w:rsidR="004B7172" w:rsidRDefault="00EA0C1B">
      <w:pPr>
        <w:pStyle w:val="Standard2"/>
      </w:pPr>
      <w:r>
        <w:t>AS 1530.4</w:t>
      </w:r>
      <w:r>
        <w:tab/>
        <w:t>2014</w:t>
      </w:r>
      <w:r>
        <w:tab/>
      </w:r>
      <w:r>
        <w:t>Fire-resistance tests for elements of construction</w:t>
      </w:r>
    </w:p>
    <w:p w14:paraId="7AE07CF6" w14:textId="77777777" w:rsidR="004B7172" w:rsidRDefault="00EA0C1B">
      <w:pPr>
        <w:pStyle w:val="Standard1"/>
      </w:pPr>
      <w:r>
        <w:t>AS/NZS 2312</w:t>
      </w:r>
      <w:r>
        <w:tab/>
      </w:r>
      <w:r>
        <w:tab/>
        <w:t xml:space="preserve">Guide to the protection of structural steel against atmospheric corrosion </w:t>
      </w:r>
      <w:proofErr w:type="gramStart"/>
      <w:r>
        <w:t>by the use of</w:t>
      </w:r>
      <w:proofErr w:type="gramEnd"/>
      <w:r>
        <w:t xml:space="preserve"> protective coatings</w:t>
      </w:r>
    </w:p>
    <w:p w14:paraId="1126ED9E" w14:textId="77777777" w:rsidR="004B7172" w:rsidRDefault="00EA0C1B">
      <w:pPr>
        <w:pStyle w:val="Standard2"/>
      </w:pPr>
      <w:r>
        <w:t>AS 2312.1</w:t>
      </w:r>
      <w:r>
        <w:tab/>
        <w:t>2014</w:t>
      </w:r>
      <w:r>
        <w:tab/>
        <w:t>Paint coatings</w:t>
      </w:r>
    </w:p>
    <w:p w14:paraId="1D7690CE" w14:textId="77777777" w:rsidR="004B7172" w:rsidRDefault="00EA0C1B">
      <w:pPr>
        <w:pStyle w:val="Standard1"/>
      </w:pPr>
      <w:r>
        <w:t>AS 3959</w:t>
      </w:r>
      <w:r>
        <w:tab/>
        <w:t>2018</w:t>
      </w:r>
      <w:r>
        <w:tab/>
        <w:t>Construction of buildings in bushfire-pro</w:t>
      </w:r>
      <w:r>
        <w:t>ne areas</w:t>
      </w:r>
    </w:p>
    <w:p w14:paraId="689DF079" w14:textId="77777777" w:rsidR="004B7172" w:rsidRDefault="00EA0C1B">
      <w:pPr>
        <w:pStyle w:val="Standard1"/>
      </w:pPr>
      <w:r>
        <w:t>AS 4312</w:t>
      </w:r>
      <w:r>
        <w:tab/>
        <w:t>2019</w:t>
      </w:r>
      <w:r>
        <w:tab/>
        <w:t>Atmospheric corrosivity zones in Australia</w:t>
      </w:r>
    </w:p>
    <w:p w14:paraId="0E1F304C" w14:textId="77777777" w:rsidR="004B7172" w:rsidRDefault="00EA0C1B">
      <w:pPr>
        <w:pStyle w:val="Standard1"/>
      </w:pPr>
      <w:r>
        <w:t>AS/NZS 4859</w:t>
      </w:r>
      <w:r>
        <w:tab/>
      </w:r>
      <w:r>
        <w:tab/>
        <w:t>Thermal insulation materials for buildings</w:t>
      </w:r>
    </w:p>
    <w:p w14:paraId="5D8C7B05" w14:textId="77777777" w:rsidR="004B7172" w:rsidRDefault="00EA0C1B">
      <w:pPr>
        <w:pStyle w:val="Standard2"/>
      </w:pPr>
      <w:r>
        <w:t>AS/NZS 4859.1</w:t>
      </w:r>
      <w:r>
        <w:tab/>
        <w:t>2018</w:t>
      </w:r>
      <w:r>
        <w:tab/>
        <w:t>General criteria and technical provisions</w:t>
      </w:r>
    </w:p>
    <w:p w14:paraId="71585D7C" w14:textId="77777777" w:rsidR="004B7172" w:rsidRDefault="00EA0C1B">
      <w:pPr>
        <w:pStyle w:val="Standard1"/>
      </w:pPr>
      <w:r>
        <w:t>AS 5113</w:t>
      </w:r>
      <w:r>
        <w:tab/>
        <w:t>2016</w:t>
      </w:r>
      <w:r>
        <w:tab/>
        <w:t>Classification of external walls of buildings based on reacti</w:t>
      </w:r>
      <w:r>
        <w:t xml:space="preserve">on-to-fire </w:t>
      </w:r>
      <w:proofErr w:type="gramStart"/>
      <w:r>
        <w:t>performance</w:t>
      </w:r>
      <w:proofErr w:type="gramEnd"/>
    </w:p>
    <w:p w14:paraId="660742C0" w14:textId="77777777" w:rsidR="004B7172" w:rsidRDefault="00EA0C1B">
      <w:pPr>
        <w:pStyle w:val="Standard1"/>
      </w:pPr>
      <w:r>
        <w:t>SA HB 39</w:t>
      </w:r>
      <w:r>
        <w:tab/>
        <w:t>2015</w:t>
      </w:r>
      <w:r>
        <w:tab/>
        <w:t>Installation code for metal roof and wall cladding</w:t>
      </w:r>
    </w:p>
    <w:p w14:paraId="3F989E63" w14:textId="77777777" w:rsidR="004B7172" w:rsidRDefault="00EA0C1B">
      <w:pPr>
        <w:pStyle w:val="Standard1"/>
      </w:pPr>
      <w:r>
        <w:t>ABCB Fire performance</w:t>
      </w:r>
      <w:r>
        <w:tab/>
        <w:t>2020</w:t>
      </w:r>
      <w:r>
        <w:tab/>
        <w:t xml:space="preserve">Fire performance of external walls and cladding advisory </w:t>
      </w:r>
      <w:proofErr w:type="gramStart"/>
      <w:r>
        <w:t>note</w:t>
      </w:r>
      <w:proofErr w:type="gramEnd"/>
    </w:p>
    <w:p w14:paraId="5D00FF40" w14:textId="77777777" w:rsidR="004B7172" w:rsidRDefault="00EA0C1B">
      <w:pPr>
        <w:pStyle w:val="Standard1"/>
      </w:pPr>
      <w:r>
        <w:t>BCA Section C</w:t>
      </w:r>
      <w:r>
        <w:tab/>
        <w:t>2022</w:t>
      </w:r>
      <w:r>
        <w:tab/>
        <w:t>Fire resistance</w:t>
      </w:r>
    </w:p>
    <w:p w14:paraId="0A4D1870" w14:textId="77777777" w:rsidR="004B7172" w:rsidRDefault="00EA0C1B">
      <w:pPr>
        <w:pStyle w:val="Standard1"/>
      </w:pPr>
      <w:r>
        <w:t>BCA Spec 7</w:t>
      </w:r>
      <w:r>
        <w:tab/>
        <w:t>2022</w:t>
      </w:r>
      <w:r>
        <w:tab/>
      </w:r>
      <w:r>
        <w:t>Fire resistance - Fire hazard properties</w:t>
      </w:r>
    </w:p>
    <w:p w14:paraId="4AAF4087" w14:textId="77777777" w:rsidR="004B7172" w:rsidRDefault="00EA0C1B">
      <w:pPr>
        <w:pStyle w:val="Standard1"/>
      </w:pPr>
      <w:r>
        <w:t>BCA F3D5</w:t>
      </w:r>
      <w:r>
        <w:tab/>
        <w:t>2022</w:t>
      </w:r>
      <w:r>
        <w:tab/>
        <w:t>Health and amenity - Roof and wall cladding - Wall cladding</w:t>
      </w:r>
    </w:p>
    <w:p w14:paraId="404B4B97" w14:textId="77777777" w:rsidR="004B7172" w:rsidRDefault="00EA0C1B">
      <w:pPr>
        <w:pStyle w:val="Standard1"/>
      </w:pPr>
      <w:r>
        <w:t>BCA F3P1</w:t>
      </w:r>
      <w:r>
        <w:tab/>
        <w:t>2022</w:t>
      </w:r>
      <w:r>
        <w:tab/>
        <w:t>Health and amenity - Roof and wall cladding - Weatherproofing</w:t>
      </w:r>
    </w:p>
    <w:p w14:paraId="239FC3D0" w14:textId="77777777" w:rsidR="004B7172" w:rsidRDefault="00EA0C1B">
      <w:pPr>
        <w:pStyle w:val="Standard1"/>
      </w:pPr>
      <w:r>
        <w:t>BCA H1D7</w:t>
      </w:r>
      <w:r>
        <w:tab/>
        <w:t>2022</w:t>
      </w:r>
      <w:r>
        <w:tab/>
        <w:t>Class 1 and 10 buildings - Structure - Roof and wal</w:t>
      </w:r>
      <w:r>
        <w:t>l cladding</w:t>
      </w:r>
    </w:p>
    <w:p w14:paraId="4327C1E1" w14:textId="77777777" w:rsidR="004B7172" w:rsidRDefault="00EA0C1B">
      <w:pPr>
        <w:pStyle w:val="Standard1"/>
      </w:pPr>
      <w:r>
        <w:t>BCA J3D8</w:t>
      </w:r>
      <w:r>
        <w:tab/>
        <w:t>2022</w:t>
      </w:r>
      <w:r>
        <w:tab/>
        <w:t>Energy efficiency - Elemental provisions for a sole-occupancy unit of a Class 2 building or a Class 4 part of a building - External walls of a sole-occupancy unit of a Class 2 building or a Class 4 part of a building</w:t>
      </w:r>
    </w:p>
    <w:p w14:paraId="67459ADE" w14:textId="77777777" w:rsidR="004B7172" w:rsidRDefault="00EA0C1B" w:rsidP="00EA0C1B">
      <w:pPr>
        <w:pStyle w:val="Standard1"/>
      </w:pPr>
      <w:r>
        <w:t>BlueScope TB-0</w:t>
      </w:r>
      <w:r>
        <w:t>1A</w:t>
      </w:r>
      <w:r>
        <w:tab/>
        <w:t>2022</w:t>
      </w:r>
      <w:r>
        <w:tab/>
        <w:t>Steel roofing products - Selection guide</w:t>
      </w:r>
    </w:p>
    <w:p w14:paraId="74533773" w14:textId="77777777" w:rsidR="004B7172" w:rsidRDefault="00EA0C1B" w:rsidP="00EA0C1B">
      <w:pPr>
        <w:pStyle w:val="Standard1"/>
      </w:pPr>
      <w:r>
        <w:t>BlueScope TB-01B</w:t>
      </w:r>
      <w:r>
        <w:tab/>
        <w:t>2022</w:t>
      </w:r>
      <w:r>
        <w:tab/>
        <w:t>Steel walling products - Selection guide</w:t>
      </w:r>
    </w:p>
    <w:p w14:paraId="378319D5" w14:textId="77777777" w:rsidR="004B7172" w:rsidRDefault="00EA0C1B" w:rsidP="00EA0C1B">
      <w:pPr>
        <w:pStyle w:val="Standard1"/>
      </w:pPr>
      <w:r>
        <w:t>BlueScope TB-16</w:t>
      </w:r>
      <w:r>
        <w:tab/>
        <w:t>2021</w:t>
      </w:r>
      <w:r>
        <w:tab/>
        <w:t xml:space="preserve">Fasteners for roofing, walling and accessory product - selection </w:t>
      </w:r>
      <w:proofErr w:type="gramStart"/>
      <w:r>
        <w:t>guide</w:t>
      </w:r>
      <w:proofErr w:type="gramEnd"/>
    </w:p>
    <w:p w14:paraId="3B82DF50" w14:textId="77777777" w:rsidR="004B7172" w:rsidRDefault="00EA0C1B">
      <w:pPr>
        <w:pStyle w:val="Standard1"/>
      </w:pPr>
      <w:r>
        <w:t>NATSPEC DES 018</w:t>
      </w:r>
      <w:r>
        <w:tab/>
      </w:r>
      <w:r>
        <w:tab/>
        <w:t>Bushfire protection</w:t>
      </w:r>
    </w:p>
    <w:p w14:paraId="26BDDF39" w14:textId="77777777" w:rsidR="004B7172" w:rsidRDefault="00EA0C1B">
      <w:pPr>
        <w:pStyle w:val="Standard1"/>
      </w:pPr>
      <w:r>
        <w:lastRenderedPageBreak/>
        <w:t>NATSPEC DES 020</w:t>
      </w:r>
      <w:r>
        <w:tab/>
      </w:r>
      <w:r>
        <w:tab/>
        <w:t>Fire behaviour of building materials and assemblies</w:t>
      </w:r>
    </w:p>
    <w:p w14:paraId="5D295B68" w14:textId="77777777" w:rsidR="004B7172" w:rsidRDefault="00EA0C1B">
      <w:pPr>
        <w:pStyle w:val="Standard1"/>
      </w:pPr>
      <w:r>
        <w:t>NATSPEC DES 031</w:t>
      </w:r>
      <w:r>
        <w:tab/>
      </w:r>
      <w:r>
        <w:tab/>
        <w:t>Specifying R-Values</w:t>
      </w:r>
    </w:p>
    <w:p w14:paraId="16A48C7C" w14:textId="77777777" w:rsidR="004B7172" w:rsidRDefault="00EA0C1B">
      <w:pPr>
        <w:pStyle w:val="Standard1"/>
      </w:pPr>
      <w:r>
        <w:t>NATSPEC DES 044</w:t>
      </w:r>
      <w:r>
        <w:tab/>
      </w:r>
      <w:r>
        <w:tab/>
        <w:t>Weatherproofing of external walls</w:t>
      </w:r>
    </w:p>
    <w:p w14:paraId="41AE3382" w14:textId="77777777" w:rsidR="004B7172" w:rsidRDefault="00EA0C1B">
      <w:pPr>
        <w:pStyle w:val="Standard1"/>
      </w:pPr>
      <w:r>
        <w:t>NATSPEC GEN 006</w:t>
      </w:r>
      <w:r>
        <w:tab/>
      </w:r>
      <w:r>
        <w:tab/>
        <w:t xml:space="preserve">Product specifying and </w:t>
      </w:r>
      <w:proofErr w:type="gramStart"/>
      <w:r>
        <w:t>substitution</w:t>
      </w:r>
      <w:proofErr w:type="gramEnd"/>
    </w:p>
    <w:p w14:paraId="52FAE07C" w14:textId="77777777" w:rsidR="004B7172" w:rsidRDefault="00EA0C1B">
      <w:pPr>
        <w:pStyle w:val="Standard1"/>
      </w:pPr>
      <w:r>
        <w:t>NATSPEC GEN 024</w:t>
      </w:r>
      <w:r>
        <w:tab/>
      </w:r>
      <w:r>
        <w:tab/>
        <w:t xml:space="preserve">Using NATSPEC selections </w:t>
      </w:r>
      <w:proofErr w:type="gramStart"/>
      <w:r>
        <w:t>schedules</w:t>
      </w:r>
      <w:proofErr w:type="gramEnd"/>
    </w:p>
    <w:p w14:paraId="7D82E237" w14:textId="77777777" w:rsidR="004B7172" w:rsidRDefault="00EA0C1B">
      <w:pPr>
        <w:pStyle w:val="Standard1"/>
      </w:pPr>
      <w:r>
        <w:t>NATSPEC T</w:t>
      </w:r>
      <w:r>
        <w:t>R 01</w:t>
      </w:r>
      <w:r>
        <w:tab/>
      </w:r>
      <w:r>
        <w:tab/>
        <w:t>Specifying ESD</w:t>
      </w:r>
    </w:p>
    <w:bookmarkEnd w:id="155"/>
    <w:bookmarkEnd w:id="156"/>
    <w:sectPr w:rsidR="004B7172" w:rsidSect="00E57BAC">
      <w:headerReference w:type="even" r:id="rId15"/>
      <w:headerReference w:type="default" r:id="rId16"/>
      <w:footerReference w:type="even" r:id="rId17"/>
      <w:footerReference w:type="default" r:id="rId18"/>
      <w:headerReference w:type="first" r:id="rId19"/>
      <w:footerReference w:type="first" r:id="rId20"/>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9F18" w14:textId="77777777" w:rsidR="00A6597C" w:rsidRDefault="00A6597C">
      <w:r>
        <w:separator/>
      </w:r>
    </w:p>
  </w:endnote>
  <w:endnote w:type="continuationSeparator" w:id="0">
    <w:p w14:paraId="6418C2F2"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F2FF" w14:textId="77777777" w:rsidR="006567D2" w:rsidRDefault="006567D2">
    <w:pPr>
      <w:pStyle w:val="Footer"/>
    </w:pPr>
  </w:p>
  <w:p w14:paraId="34CF02F2"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D286" w14:textId="77777777" w:rsidR="006567D2" w:rsidRDefault="006567D2">
    <w:pPr>
      <w:pStyle w:val="Footer"/>
    </w:pPr>
  </w:p>
  <w:p w14:paraId="193A202B"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EA0C1B">
          <w:t>Apr 23</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65F0E204"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03B1"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4AC6" w14:textId="77777777" w:rsidR="00A6597C" w:rsidRDefault="00A6597C">
      <w:r>
        <w:separator/>
      </w:r>
    </w:p>
  </w:footnote>
  <w:footnote w:type="continuationSeparator" w:id="0">
    <w:p w14:paraId="775E7258"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5BBE"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DA13" w14:textId="617B55C1" w:rsidR="006567D2" w:rsidRPr="00BB3C2D" w:rsidRDefault="00EA0C1B">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04 ENCLOSURE</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0436p LYSAGHT cladding - profiled sheet metal</w:t>
    </w:r>
    <w:r w:rsidR="007533D6" w:rsidRPr="00BB3C2D">
      <w:rPr>
        <w:noProof/>
      </w:rPr>
      <w:fldChar w:fldCharType="end"/>
    </w:r>
  </w:p>
  <w:p w14:paraId="34F6F06E"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6C4C"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AU"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172"/>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0C1B"/>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8FDDA"/>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Tabletext">
    <w:name w:val="ps_blk_Tabletext"/>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yperlink" Target="http://www.bluescopesteel.com.au/warrant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atspec.com.au/" TargetMode="External"/><Relationship Id="rId12" Type="http://schemas.openxmlformats.org/officeDocument/2006/relationships/hyperlink" Target="http://professionals.lysaght.com/resources/manual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fessionals.lysaght.com/contact-us"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acumen.architecture.com.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yperlink" Target="http://permalite.com.au/tools/warranty-estimation/"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Template>
  <TotalTime>47</TotalTime>
  <Pages>10</Pages>
  <Words>3895</Words>
  <Characters>22204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26047</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0436p LYSAGHT cladding - profiled sheet metal,Cladding - profiled and seamed sheet metal.docx</dc:title>
  <dc:subject>Apr 23</dc:subject>
  <dc:description>Document generated by PageSeeder.</dc:description>
  <cp:lastModifiedBy>Jocelyn Holley</cp:lastModifiedBy>
  <cp:revision>2</cp:revision>
  <dcterms:created xsi:type="dcterms:W3CDTF">2023-04-05T06:21:00Z</dcterms:created>
  <dcterms:modified xsi:type="dcterms:W3CDTF">2023-04-05T06:30:00Z</dcterms:modified>
  <cp:category>04 ENCLOSURE</cp:category>
</cp:coreProperties>
</file>